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7FBB" w14:textId="25BB9FE3" w:rsidR="00F76B14" w:rsidRPr="00F75F2A" w:rsidRDefault="00D268D8" w:rsidP="00F76B14">
      <w:pPr>
        <w:ind w:left="0" w:firstLine="0"/>
        <w:contextualSpacing/>
        <w:jc w:val="center"/>
        <w:rPr>
          <w:rFonts w:asciiTheme="minorHAnsi" w:hAnsiTheme="minorHAnsi" w:cstheme="minorHAnsi"/>
          <w:b/>
        </w:rPr>
      </w:pPr>
      <w:r w:rsidRPr="00F75F2A">
        <w:rPr>
          <w:rFonts w:asciiTheme="minorHAnsi" w:hAnsiTheme="minorHAnsi" w:cstheme="minorHAnsi"/>
          <w:b/>
          <w:sz w:val="32"/>
          <w:szCs w:val="20"/>
        </w:rPr>
        <w:t>SUMMER ACTIVITY SCHEMES 202</w:t>
      </w:r>
      <w:r w:rsidR="00B667B7">
        <w:rPr>
          <w:rFonts w:asciiTheme="minorHAnsi" w:hAnsiTheme="minorHAnsi" w:cstheme="minorHAnsi"/>
          <w:b/>
          <w:sz w:val="32"/>
          <w:szCs w:val="20"/>
        </w:rPr>
        <w:t>3</w:t>
      </w:r>
    </w:p>
    <w:p w14:paraId="5B34E3C0" w14:textId="77777777" w:rsidR="00F76B14" w:rsidRPr="002F2F19" w:rsidRDefault="00F76B14" w:rsidP="00F76B14">
      <w:pPr>
        <w:ind w:left="0" w:firstLine="0"/>
        <w:contextualSpacing/>
        <w:rPr>
          <w:rFonts w:asciiTheme="minorHAnsi" w:hAnsiTheme="minorHAnsi" w:cstheme="minorHAnsi"/>
          <w:b/>
          <w:sz w:val="10"/>
          <w:szCs w:val="10"/>
        </w:rPr>
      </w:pPr>
    </w:p>
    <w:p w14:paraId="574C4C62" w14:textId="45889F02" w:rsidR="002A6E05" w:rsidRPr="00F75F2A" w:rsidRDefault="00F76B14" w:rsidP="002A6E05">
      <w:pPr>
        <w:ind w:left="0" w:firstLine="0"/>
        <w:rPr>
          <w:rFonts w:asciiTheme="minorHAnsi" w:hAnsiTheme="minorHAnsi" w:cstheme="minorHAnsi"/>
        </w:rPr>
      </w:pPr>
      <w:r w:rsidRPr="00F75F2A">
        <w:rPr>
          <w:rFonts w:asciiTheme="minorHAnsi" w:hAnsiTheme="minorHAnsi" w:cstheme="minorHAnsi"/>
        </w:rPr>
        <w:t xml:space="preserve">If you would like to join us for </w:t>
      </w:r>
      <w:r w:rsidR="006B352F" w:rsidRPr="00F75F2A">
        <w:rPr>
          <w:rFonts w:asciiTheme="minorHAnsi" w:hAnsiTheme="minorHAnsi" w:cstheme="minorHAnsi"/>
        </w:rPr>
        <w:t>Summer Scheme 202</w:t>
      </w:r>
      <w:r w:rsidR="00B667B7">
        <w:rPr>
          <w:rFonts w:asciiTheme="minorHAnsi" w:hAnsiTheme="minorHAnsi" w:cstheme="minorHAnsi"/>
        </w:rPr>
        <w:t>3</w:t>
      </w:r>
      <w:r w:rsidRPr="00F75F2A">
        <w:rPr>
          <w:rFonts w:asciiTheme="minorHAnsi" w:hAnsiTheme="minorHAnsi" w:cstheme="minorHAnsi"/>
        </w:rPr>
        <w:t xml:space="preserve"> then please complete and re</w:t>
      </w:r>
      <w:r w:rsidR="00853474" w:rsidRPr="00F75F2A">
        <w:rPr>
          <w:rFonts w:asciiTheme="minorHAnsi" w:hAnsiTheme="minorHAnsi" w:cstheme="minorHAnsi"/>
        </w:rPr>
        <w:t>turn this form to us</w:t>
      </w:r>
      <w:r w:rsidR="009F2A9C" w:rsidRPr="00F75F2A">
        <w:rPr>
          <w:rFonts w:asciiTheme="minorHAnsi" w:hAnsiTheme="minorHAnsi" w:cstheme="minorHAnsi"/>
        </w:rPr>
        <w:t xml:space="preserve"> by </w:t>
      </w:r>
      <w:r w:rsidR="00794736" w:rsidRPr="00F75F2A">
        <w:rPr>
          <w:rFonts w:asciiTheme="minorHAnsi" w:hAnsiTheme="minorHAnsi" w:cstheme="minorHAnsi"/>
        </w:rPr>
        <w:t>e</w:t>
      </w:r>
      <w:r w:rsidR="00853474" w:rsidRPr="00F75F2A">
        <w:rPr>
          <w:rFonts w:asciiTheme="minorHAnsi" w:hAnsiTheme="minorHAnsi" w:cstheme="minorHAnsi"/>
        </w:rPr>
        <w:t>mail</w:t>
      </w:r>
      <w:r w:rsidR="00794736" w:rsidRPr="00F75F2A">
        <w:rPr>
          <w:rFonts w:asciiTheme="minorHAnsi" w:hAnsiTheme="minorHAnsi" w:cstheme="minorHAnsi"/>
        </w:rPr>
        <w:t xml:space="preserve">: </w:t>
      </w:r>
      <w:hyperlink r:id="rId8" w:history="1">
        <w:r w:rsidR="006A09B6" w:rsidRPr="00F75F2A">
          <w:rPr>
            <w:rStyle w:val="Hyperlink"/>
            <w:rFonts w:asciiTheme="minorHAnsi" w:hAnsiTheme="minorHAnsi" w:cstheme="minorHAnsi"/>
          </w:rPr>
          <w:t>summerscheme@autismbeds.org</w:t>
        </w:r>
      </w:hyperlink>
      <w:r w:rsidR="006A09B6" w:rsidRPr="00F75F2A">
        <w:rPr>
          <w:rFonts w:asciiTheme="minorHAnsi" w:hAnsiTheme="minorHAnsi" w:cstheme="minorHAnsi"/>
        </w:rPr>
        <w:t xml:space="preserve"> </w:t>
      </w:r>
      <w:r w:rsidR="009F2A9C" w:rsidRPr="00F75F2A">
        <w:rPr>
          <w:rFonts w:asciiTheme="minorHAnsi" w:hAnsiTheme="minorHAnsi" w:cstheme="minorHAnsi"/>
        </w:rPr>
        <w:t xml:space="preserve">or post: </w:t>
      </w:r>
      <w:r w:rsidR="009F2A9C" w:rsidRPr="00F75F2A">
        <w:rPr>
          <w:rFonts w:asciiTheme="minorHAnsi" w:hAnsiTheme="minorHAnsi" w:cstheme="minorHAnsi"/>
          <w:lang w:eastAsia="en-GB"/>
        </w:rPr>
        <w:t>Suite B1, 1 Hammond Road, Elms Industrial Estate, Bedford</w:t>
      </w:r>
      <w:r w:rsidR="00794736" w:rsidRPr="00F75F2A">
        <w:rPr>
          <w:rFonts w:asciiTheme="minorHAnsi" w:hAnsiTheme="minorHAnsi" w:cstheme="minorHAnsi"/>
          <w:lang w:eastAsia="en-GB"/>
        </w:rPr>
        <w:t>,</w:t>
      </w:r>
      <w:r w:rsidR="009F2A9C" w:rsidRPr="00F75F2A">
        <w:rPr>
          <w:rFonts w:asciiTheme="minorHAnsi" w:hAnsiTheme="minorHAnsi" w:cstheme="minorHAnsi"/>
          <w:lang w:eastAsia="en-GB"/>
        </w:rPr>
        <w:t xml:space="preserve"> MK41 0UD</w:t>
      </w:r>
      <w:r w:rsidR="00794736" w:rsidRPr="00F75F2A">
        <w:rPr>
          <w:rFonts w:asciiTheme="minorHAnsi" w:hAnsiTheme="minorHAnsi" w:cstheme="minorHAnsi"/>
          <w:lang w:eastAsia="en-GB"/>
        </w:rPr>
        <w:t>.</w:t>
      </w:r>
    </w:p>
    <w:p w14:paraId="5F6932BE" w14:textId="43211FFD" w:rsidR="002A6E05" w:rsidRPr="007C10EF" w:rsidRDefault="002A6E05" w:rsidP="007C10EF">
      <w:pPr>
        <w:ind w:left="0" w:firstLine="0"/>
        <w:rPr>
          <w:rFonts w:asciiTheme="minorHAnsi" w:hAnsiTheme="minorHAnsi" w:cstheme="minorHAnsi"/>
        </w:rPr>
      </w:pPr>
      <w:r w:rsidRPr="00F75F2A">
        <w:rPr>
          <w:rFonts w:asciiTheme="minorHAnsi" w:eastAsia="Times New Roman" w:hAnsiTheme="minorHAnsi" w:cstheme="minorHAnsi"/>
          <w:color w:val="FFFFFF" w:themeColor="background1"/>
          <w:sz w:val="10"/>
          <w:szCs w:val="10"/>
          <w:lang w:eastAsia="en-GB"/>
        </w:rPr>
        <w:t>.</w:t>
      </w:r>
      <w:r w:rsidRPr="002A6E05">
        <w:rPr>
          <w:rFonts w:asciiTheme="minorHAnsi" w:eastAsia="Times New Roman" w:hAnsiTheme="minorHAnsi" w:cstheme="minorHAnsi"/>
          <w:lang w:eastAsia="en-GB"/>
        </w:rPr>
        <w:br/>
        <w:t>If you would like to be considered for a Support Worker or an Assistant Support Worker role, please indicate your availability in the tick boxes provided.</w:t>
      </w:r>
      <w:r w:rsidRPr="002A6E05">
        <w:rPr>
          <w:rFonts w:asciiTheme="minorHAnsi" w:eastAsia="Times New Roman" w:hAnsiTheme="minorHAnsi" w:cstheme="minorHAnsi"/>
          <w:lang w:eastAsia="en-GB"/>
        </w:rPr>
        <w:br/>
      </w:r>
      <w:r w:rsidRPr="00F75F2A">
        <w:rPr>
          <w:rFonts w:asciiTheme="minorHAnsi" w:eastAsia="Times New Roman" w:hAnsiTheme="minorHAnsi" w:cstheme="minorHAnsi"/>
          <w:color w:val="FFFFFF" w:themeColor="background1"/>
          <w:sz w:val="10"/>
          <w:szCs w:val="10"/>
          <w:lang w:eastAsia="en-GB"/>
        </w:rPr>
        <w:t>.</w:t>
      </w:r>
      <w:r w:rsidRPr="002A6E05">
        <w:rPr>
          <w:rFonts w:asciiTheme="minorHAnsi" w:eastAsia="Times New Roman" w:hAnsiTheme="minorHAnsi" w:cstheme="minorHAnsi"/>
          <w:lang w:eastAsia="en-GB"/>
        </w:rPr>
        <w:br/>
      </w:r>
      <w:r w:rsidRPr="007C10EF">
        <w:rPr>
          <w:rFonts w:asciiTheme="minorHAnsi" w:eastAsia="Times New Roman" w:hAnsiTheme="minorHAnsi" w:cstheme="minorHAnsi"/>
          <w:b/>
          <w:bCs/>
          <w:color w:val="FF0000"/>
          <w:lang w:eastAsia="en-GB"/>
        </w:rPr>
        <w:t>PLEASE NOTE</w:t>
      </w:r>
      <w:r w:rsidRPr="007C10EF">
        <w:rPr>
          <w:rFonts w:asciiTheme="minorHAnsi" w:eastAsia="Times New Roman" w:hAnsiTheme="minorHAnsi" w:cstheme="minorHAnsi"/>
          <w:color w:val="FF0000"/>
          <w:lang w:eastAsia="en-GB"/>
        </w:rPr>
        <w:t xml:space="preserve"> we can only accept staff and volunteer availability forms for full scheme weeks.</w:t>
      </w:r>
      <w:r w:rsidRPr="002A6E05">
        <w:rPr>
          <w:rFonts w:asciiTheme="minorHAnsi" w:eastAsia="Times New Roman" w:hAnsiTheme="minorHAnsi" w:cstheme="minorHAnsi"/>
          <w:lang w:eastAsia="en-GB"/>
        </w:rPr>
        <w:br/>
      </w:r>
      <w:r w:rsidRPr="00F75F2A">
        <w:rPr>
          <w:rFonts w:asciiTheme="minorHAnsi" w:eastAsia="Times New Roman" w:hAnsiTheme="minorHAnsi" w:cstheme="minorHAnsi"/>
          <w:color w:val="FFFFFF" w:themeColor="background1"/>
          <w:sz w:val="10"/>
          <w:szCs w:val="10"/>
          <w:lang w:eastAsia="en-GB"/>
        </w:rPr>
        <w:t>.</w:t>
      </w:r>
      <w:r w:rsidRPr="002A6E05">
        <w:rPr>
          <w:rFonts w:asciiTheme="minorHAnsi" w:eastAsia="Times New Roman" w:hAnsiTheme="minorHAnsi" w:cstheme="minorHAnsi"/>
          <w:lang w:eastAsia="en-GB"/>
        </w:rPr>
        <w:br/>
        <w:t>Autism Bedfordshire operates an Equal Opportunities Policy and every applicant will be judged on individual merit.</w:t>
      </w:r>
    </w:p>
    <w:p w14:paraId="0DA3C0F5" w14:textId="58CA1310" w:rsidR="002A6E05" w:rsidRPr="002A6E05" w:rsidRDefault="002A6E05" w:rsidP="002A6E05">
      <w:pPr>
        <w:shd w:val="clear" w:color="auto" w:fill="FFFFFF"/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6E05">
        <w:rPr>
          <w:rFonts w:asciiTheme="minorHAnsi" w:eastAsia="Times New Roman" w:hAnsiTheme="minorHAnsi" w:cstheme="minorHAnsi"/>
          <w:lang w:eastAsia="en-GB"/>
        </w:rPr>
        <w:t>All successful applicants will be subject to an enhanced DBS check.</w:t>
      </w:r>
      <w:r w:rsidRPr="002A6E05">
        <w:rPr>
          <w:rFonts w:asciiTheme="minorHAnsi" w:eastAsia="Times New Roman" w:hAnsiTheme="minorHAnsi" w:cstheme="minorHAnsi"/>
          <w:lang w:eastAsia="en-GB"/>
        </w:rPr>
        <w:br/>
      </w:r>
      <w:r w:rsidRPr="00F75F2A">
        <w:rPr>
          <w:rFonts w:asciiTheme="minorHAnsi" w:eastAsia="Times New Roman" w:hAnsiTheme="minorHAnsi" w:cstheme="minorHAnsi"/>
          <w:color w:val="FFFFFF" w:themeColor="background1"/>
          <w:sz w:val="10"/>
          <w:szCs w:val="10"/>
          <w:lang w:eastAsia="en-GB"/>
        </w:rPr>
        <w:t>.</w:t>
      </w:r>
      <w:r w:rsidRPr="002A6E05">
        <w:rPr>
          <w:rFonts w:asciiTheme="minorHAnsi" w:eastAsia="Times New Roman" w:hAnsiTheme="minorHAnsi" w:cstheme="minorHAnsi"/>
          <w:lang w:eastAsia="en-GB"/>
        </w:rPr>
        <w:br/>
        <w:t>If you have any questions or would like to discuss any of the details mentioned, please contact a member of the Children’s Services Team.</w:t>
      </w:r>
    </w:p>
    <w:p w14:paraId="61896F81" w14:textId="77777777" w:rsidR="00F76B14" w:rsidRPr="00F75F2A" w:rsidRDefault="00F76B14" w:rsidP="00F76B14">
      <w:pPr>
        <w:ind w:left="0" w:firstLine="0"/>
        <w:rPr>
          <w:rFonts w:asciiTheme="minorHAnsi" w:hAnsiTheme="minorHAnsi" w:cstheme="minorHAnsi"/>
          <w:sz w:val="16"/>
        </w:rPr>
      </w:pPr>
    </w:p>
    <w:tbl>
      <w:tblPr>
        <w:tblpPr w:leftFromText="180" w:rightFromText="180" w:vertAnchor="text" w:horzAnchor="margin" w:tblpY="-24"/>
        <w:tblW w:w="5035" w:type="pct"/>
        <w:tblLook w:val="04A0" w:firstRow="1" w:lastRow="0" w:firstColumn="1" w:lastColumn="0" w:noHBand="0" w:noVBand="1"/>
      </w:tblPr>
      <w:tblGrid>
        <w:gridCol w:w="998"/>
        <w:gridCol w:w="382"/>
        <w:gridCol w:w="702"/>
        <w:gridCol w:w="2643"/>
        <w:gridCol w:w="274"/>
        <w:gridCol w:w="974"/>
        <w:gridCol w:w="417"/>
        <w:gridCol w:w="228"/>
        <w:gridCol w:w="620"/>
        <w:gridCol w:w="428"/>
        <w:gridCol w:w="1674"/>
        <w:gridCol w:w="1199"/>
      </w:tblGrid>
      <w:tr w:rsidR="00F76B14" w:rsidRPr="00F75F2A" w14:paraId="53F0B418" w14:textId="77777777" w:rsidTr="002A6E05">
        <w:trPr>
          <w:trHeight w:val="313"/>
        </w:trPr>
        <w:tc>
          <w:tcPr>
            <w:tcW w:w="655" w:type="pct"/>
            <w:gridSpan w:val="2"/>
            <w:vAlign w:val="bottom"/>
            <w:hideMark/>
          </w:tcPr>
          <w:p w14:paraId="70878AB1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158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E0988C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vAlign w:val="bottom"/>
          </w:tcPr>
          <w:p w14:paraId="3548EA3B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59" w:type="pct"/>
            <w:gridSpan w:val="6"/>
            <w:vAlign w:val="bottom"/>
            <w:hideMark/>
          </w:tcPr>
          <w:p w14:paraId="494EBC30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Miss. </w:t>
            </w: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Ms. </w:t>
            </w: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Mrs. </w:t>
            </w: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Mr. </w:t>
            </w: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Other:</w:t>
            </w: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9666B6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60EF35D2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76B14" w:rsidRPr="00F75F2A" w14:paraId="1DAB7A6F" w14:textId="77777777" w:rsidTr="002A6E05">
        <w:trPr>
          <w:trHeight w:val="383"/>
        </w:trPr>
        <w:tc>
          <w:tcPr>
            <w:tcW w:w="655" w:type="pct"/>
            <w:gridSpan w:val="2"/>
            <w:vAlign w:val="bottom"/>
            <w:hideMark/>
          </w:tcPr>
          <w:p w14:paraId="5439F1C1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Forenames:</w:t>
            </w:r>
          </w:p>
        </w:tc>
        <w:tc>
          <w:tcPr>
            <w:tcW w:w="158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FC6EAD" w14:textId="77777777" w:rsidR="00F76B14" w:rsidRPr="00F75F2A" w:rsidRDefault="00BB6C91" w:rsidP="001C158D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" w:type="pct"/>
            <w:vAlign w:val="bottom"/>
          </w:tcPr>
          <w:p w14:paraId="682EBC76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  <w:vAlign w:val="bottom"/>
            <w:hideMark/>
          </w:tcPr>
          <w:p w14:paraId="6400DDFF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165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516564" w14:textId="77777777" w:rsidR="00F76B14" w:rsidRPr="00F75F2A" w:rsidRDefault="00F76B14" w:rsidP="001C158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76B14" w:rsidRPr="00F75F2A" w14:paraId="30F59130" w14:textId="77777777" w:rsidTr="002A6E05">
        <w:trPr>
          <w:trHeight w:val="444"/>
        </w:trPr>
        <w:tc>
          <w:tcPr>
            <w:tcW w:w="988" w:type="pct"/>
            <w:gridSpan w:val="3"/>
            <w:vAlign w:val="bottom"/>
            <w:hideMark/>
          </w:tcPr>
          <w:p w14:paraId="5684A447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Home Telephone:</w:t>
            </w:r>
          </w:p>
        </w:tc>
        <w:tc>
          <w:tcPr>
            <w:tcW w:w="1253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F1B39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vAlign w:val="bottom"/>
          </w:tcPr>
          <w:p w14:paraId="27E434F9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62" w:type="pct"/>
            <w:gridSpan w:val="4"/>
            <w:vAlign w:val="bottom"/>
            <w:hideMark/>
          </w:tcPr>
          <w:p w14:paraId="78D0F112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Mobile Telephone:</w:t>
            </w:r>
          </w:p>
        </w:tc>
        <w:tc>
          <w:tcPr>
            <w:tcW w:w="15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BD3DB9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13483" w:rsidRPr="00F75F2A" w14:paraId="4F62D317" w14:textId="77777777" w:rsidTr="002A6E05">
        <w:trPr>
          <w:trHeight w:val="406"/>
        </w:trPr>
        <w:tc>
          <w:tcPr>
            <w:tcW w:w="474" w:type="pct"/>
            <w:vAlign w:val="bottom"/>
          </w:tcPr>
          <w:p w14:paraId="57CFB402" w14:textId="77777777" w:rsidR="00165F7C" w:rsidRPr="00F75F2A" w:rsidRDefault="00165F7C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558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398BD7" w14:textId="77777777" w:rsidR="00165F7C" w:rsidRPr="00F75F2A" w:rsidRDefault="00165F7C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8" w:type="pct"/>
            <w:vAlign w:val="bottom"/>
          </w:tcPr>
          <w:p w14:paraId="78B68C25" w14:textId="77777777" w:rsidR="00165F7C" w:rsidRPr="00F75F2A" w:rsidRDefault="00165F7C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7" w:type="pct"/>
            <w:gridSpan w:val="2"/>
            <w:vAlign w:val="bottom"/>
          </w:tcPr>
          <w:p w14:paraId="0E2B6DDE" w14:textId="77777777" w:rsidR="00165F7C" w:rsidRPr="00F75F2A" w:rsidRDefault="00165F7C" w:rsidP="00165F7C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36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228C08" w14:textId="77777777" w:rsidR="00165F7C" w:rsidRPr="00F75F2A" w:rsidRDefault="00165F7C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1455C371" w14:textId="61CC9AD5" w:rsidR="00F76B14" w:rsidRPr="00F75F2A" w:rsidRDefault="00F76B14" w:rsidP="00F76B14">
      <w:pPr>
        <w:ind w:left="0" w:firstLine="0"/>
        <w:rPr>
          <w:rFonts w:asciiTheme="minorHAnsi" w:hAnsiTheme="minorHAnsi" w:cstheme="minorHAnsi"/>
        </w:rPr>
      </w:pPr>
      <w:r w:rsidRPr="00F75F2A">
        <w:rPr>
          <w:rFonts w:asciiTheme="minorHAnsi" w:hAnsiTheme="minorHAnsi" w:cstheme="minorHAnsi"/>
        </w:rPr>
        <w:t xml:space="preserve">Please indicate the roles which you would like to be considered for below and then outline your availability on the form </w:t>
      </w:r>
      <w:r w:rsidR="00A926CB" w:rsidRPr="00F75F2A">
        <w:rPr>
          <w:rFonts w:asciiTheme="minorHAnsi" w:hAnsiTheme="minorHAnsi" w:cstheme="minorHAnsi"/>
        </w:rPr>
        <w:t xml:space="preserve">below. </w:t>
      </w:r>
      <w:r w:rsidRPr="00F75F2A">
        <w:rPr>
          <w:rFonts w:asciiTheme="minorHAnsi" w:hAnsiTheme="minorHAnsi" w:cstheme="minorHAnsi"/>
        </w:rPr>
        <w:t>Please note that an indication of availability is not a guarantee of appointment or allocation.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1"/>
        <w:gridCol w:w="3039"/>
        <w:gridCol w:w="320"/>
        <w:gridCol w:w="5206"/>
      </w:tblGrid>
      <w:tr w:rsidR="00F76B14" w:rsidRPr="00F75F2A" w14:paraId="1CADFF4D" w14:textId="77777777" w:rsidTr="00395CC1">
        <w:trPr>
          <w:trHeight w:val="510"/>
        </w:trPr>
        <w:tc>
          <w:tcPr>
            <w:tcW w:w="908" w:type="pct"/>
            <w:vAlign w:val="bottom"/>
            <w:hideMark/>
          </w:tcPr>
          <w:p w14:paraId="393774BB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1452" w:type="pct"/>
            <w:vAlign w:val="bottom"/>
            <w:hideMark/>
          </w:tcPr>
          <w:p w14:paraId="1F8609FE" w14:textId="77777777" w:rsidR="00F76B14" w:rsidRPr="00F75F2A" w:rsidRDefault="00F76B14" w:rsidP="00577B17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Support Worker     </w:t>
            </w:r>
          </w:p>
        </w:tc>
        <w:tc>
          <w:tcPr>
            <w:tcW w:w="153" w:type="pct"/>
            <w:vAlign w:val="bottom"/>
          </w:tcPr>
          <w:p w14:paraId="743A29DD" w14:textId="77777777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87" w:type="pct"/>
            <w:vAlign w:val="bottom"/>
            <w:hideMark/>
          </w:tcPr>
          <w:p w14:paraId="76650642" w14:textId="6BB77DDE" w:rsidR="00F76B14" w:rsidRPr="00F75F2A" w:rsidRDefault="00F76B14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Assistant Support Worker (</w:t>
            </w:r>
            <w:r w:rsidR="009C78F1" w:rsidRPr="00F75F2A">
              <w:rPr>
                <w:rFonts w:asciiTheme="minorHAnsi" w:hAnsiTheme="minorHAnsi" w:cstheme="minorHAnsi"/>
              </w:rPr>
              <w:t xml:space="preserve">volunteer)  </w:t>
            </w:r>
            <w:r w:rsidRPr="00F75F2A">
              <w:rPr>
                <w:rFonts w:asciiTheme="minorHAnsi" w:hAnsiTheme="minorHAnsi" w:cstheme="minorHAnsi"/>
              </w:rPr>
              <w:t xml:space="preserve">            </w:t>
            </w:r>
          </w:p>
        </w:tc>
      </w:tr>
    </w:tbl>
    <w:p w14:paraId="5A27E10C" w14:textId="7C8318D9" w:rsidR="00F76B14" w:rsidRPr="00F75F2A" w:rsidRDefault="00F76B14" w:rsidP="00F76B14">
      <w:pPr>
        <w:ind w:left="0" w:firstLine="0"/>
        <w:rPr>
          <w:rFonts w:asciiTheme="minorHAnsi" w:hAnsiTheme="minorHAnsi" w:cstheme="minorHAnsi"/>
          <w:b/>
        </w:rPr>
      </w:pPr>
    </w:p>
    <w:p w14:paraId="6814651B" w14:textId="4250291A" w:rsidR="0023201C" w:rsidRDefault="0023201C" w:rsidP="00F76B1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3201C">
        <w:rPr>
          <w:rFonts w:asciiTheme="minorHAnsi" w:hAnsiTheme="minorHAnsi" w:cstheme="minorHAnsi"/>
          <w:b/>
          <w:sz w:val="24"/>
          <w:szCs w:val="24"/>
        </w:rPr>
        <w:t>AVAILABILITY</w:t>
      </w:r>
    </w:p>
    <w:p w14:paraId="1845A590" w14:textId="77777777" w:rsidR="0023201C" w:rsidRPr="0023201C" w:rsidRDefault="0023201C" w:rsidP="00F76B14">
      <w:pPr>
        <w:ind w:left="0" w:firstLine="0"/>
        <w:rPr>
          <w:rFonts w:asciiTheme="minorHAnsi" w:hAnsiTheme="minorHAnsi" w:cstheme="minorHAnsi"/>
          <w:b/>
          <w:sz w:val="6"/>
          <w:szCs w:val="6"/>
        </w:rPr>
      </w:pPr>
    </w:p>
    <w:p w14:paraId="4C5D2E59" w14:textId="2CC71599" w:rsidR="00B838AB" w:rsidRDefault="0000319E" w:rsidP="00F76B14">
      <w:pPr>
        <w:ind w:left="0" w:firstLine="0"/>
        <w:rPr>
          <w:rFonts w:asciiTheme="minorHAnsi" w:hAnsiTheme="minorHAnsi" w:cstheme="minorHAnsi"/>
          <w:bCs/>
        </w:rPr>
      </w:pPr>
      <w:r w:rsidRPr="0023201C">
        <w:rPr>
          <w:rFonts w:asciiTheme="minorHAnsi" w:hAnsiTheme="minorHAnsi" w:cstheme="minorHAnsi"/>
          <w:bCs/>
        </w:rPr>
        <w:t>PLEASE TICK BELOW WHICH WEEK YOU WOULD BE AVAILABLE TO WORK/VOLUNTEER</w:t>
      </w:r>
      <w:r w:rsidR="007C10EF">
        <w:rPr>
          <w:rFonts w:asciiTheme="minorHAnsi" w:hAnsiTheme="minorHAnsi" w:cstheme="minorHAnsi"/>
          <w:bCs/>
        </w:rPr>
        <w:t>:</w:t>
      </w:r>
    </w:p>
    <w:p w14:paraId="6C944820" w14:textId="558562E6" w:rsidR="007C10EF" w:rsidRPr="007C10EF" w:rsidRDefault="007C10EF" w:rsidP="00F76B14">
      <w:pPr>
        <w:ind w:left="0" w:firstLine="0"/>
        <w:rPr>
          <w:rFonts w:asciiTheme="minorHAnsi" w:hAnsiTheme="minorHAnsi" w:cstheme="minorHAnsi"/>
          <w:bCs/>
          <w:color w:val="FF0000"/>
        </w:rPr>
      </w:pPr>
      <w:r w:rsidRPr="007C10EF">
        <w:rPr>
          <w:rFonts w:asciiTheme="minorHAnsi" w:hAnsiTheme="minorHAnsi" w:cstheme="minorHAnsi"/>
          <w:bCs/>
          <w:color w:val="FF0000"/>
        </w:rPr>
        <w:t>YOU MUST BE AVAILABLE FOR ALL 5 DAYS</w:t>
      </w:r>
    </w:p>
    <w:p w14:paraId="4E2FEE11" w14:textId="77777777" w:rsidR="0000319E" w:rsidRPr="00F75F2A" w:rsidRDefault="0000319E" w:rsidP="00F76B14">
      <w:pPr>
        <w:ind w:left="0" w:firstLine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1721"/>
        <w:gridCol w:w="910"/>
        <w:gridCol w:w="1828"/>
        <w:gridCol w:w="759"/>
        <w:gridCol w:w="2129"/>
        <w:gridCol w:w="912"/>
      </w:tblGrid>
      <w:tr w:rsidR="00256D19" w:rsidRPr="00F75F2A" w14:paraId="604CCDE0" w14:textId="77777777" w:rsidTr="00946567">
        <w:tc>
          <w:tcPr>
            <w:tcW w:w="1051" w:type="pct"/>
          </w:tcPr>
          <w:p w14:paraId="46F16C6A" w14:textId="02091C5B" w:rsidR="00256D19" w:rsidRPr="00F75F2A" w:rsidRDefault="00256D19" w:rsidP="004A73E3">
            <w:pPr>
              <w:ind w:left="34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Location</w:t>
            </w:r>
            <w:r w:rsidR="00946567" w:rsidRPr="00F75F2A">
              <w:rPr>
                <w:rFonts w:asciiTheme="minorHAnsi" w:hAnsiTheme="minorHAnsi" w:cstheme="minorHAnsi"/>
                <w:b/>
              </w:rPr>
              <w:t>/Week</w:t>
            </w:r>
          </w:p>
        </w:tc>
        <w:tc>
          <w:tcPr>
            <w:tcW w:w="823" w:type="pct"/>
          </w:tcPr>
          <w:p w14:paraId="36D8FD4B" w14:textId="77777777" w:rsidR="00256D19" w:rsidRPr="00F75F2A" w:rsidRDefault="00256D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 xml:space="preserve">Week 1 </w:t>
            </w:r>
          </w:p>
          <w:p w14:paraId="3D79F778" w14:textId="7574938D" w:rsidR="00256D19" w:rsidRPr="00F75F2A" w:rsidRDefault="00946567" w:rsidP="00B74320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  <w:b/>
              </w:rPr>
              <w:t>(</w:t>
            </w:r>
            <w:r w:rsidR="00256D19" w:rsidRPr="00F75F2A">
              <w:rPr>
                <w:rFonts w:asciiTheme="minorHAnsi" w:hAnsiTheme="minorHAnsi" w:cstheme="minorHAnsi"/>
                <w:b/>
              </w:rPr>
              <w:t xml:space="preserve">Mon </w:t>
            </w:r>
            <w:r w:rsidR="00AF1E0E" w:rsidRPr="00F75F2A">
              <w:rPr>
                <w:rFonts w:asciiTheme="minorHAnsi" w:hAnsiTheme="minorHAnsi" w:cstheme="minorHAnsi"/>
                <w:b/>
              </w:rPr>
              <w:t xml:space="preserve">– </w:t>
            </w:r>
            <w:r w:rsidR="002F2F19">
              <w:rPr>
                <w:rFonts w:asciiTheme="minorHAnsi" w:hAnsiTheme="minorHAnsi" w:cstheme="minorHAnsi"/>
                <w:b/>
              </w:rPr>
              <w:t>Fri</w:t>
            </w:r>
            <w:r w:rsidRPr="00F75F2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35" w:type="pct"/>
            <w:vAlign w:val="center"/>
          </w:tcPr>
          <w:p w14:paraId="0B178C8A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21774AB9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4" w:type="pct"/>
          </w:tcPr>
          <w:p w14:paraId="787A64B5" w14:textId="5D9557D5" w:rsidR="00256D19" w:rsidRPr="00F75F2A" w:rsidRDefault="00256D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Week 2</w:t>
            </w:r>
          </w:p>
          <w:p w14:paraId="0A767B3A" w14:textId="789F1F3A" w:rsidR="00256D19" w:rsidRPr="00F75F2A" w:rsidRDefault="00946567" w:rsidP="00B74320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  <w:b/>
              </w:rPr>
              <w:t>(</w:t>
            </w:r>
            <w:r w:rsidR="00256D19" w:rsidRPr="00F75F2A">
              <w:rPr>
                <w:rFonts w:asciiTheme="minorHAnsi" w:hAnsiTheme="minorHAnsi" w:cstheme="minorHAnsi"/>
                <w:b/>
              </w:rPr>
              <w:t xml:space="preserve">Mon </w:t>
            </w:r>
            <w:r w:rsidR="00AF1E0E" w:rsidRPr="00F75F2A">
              <w:rPr>
                <w:rFonts w:asciiTheme="minorHAnsi" w:hAnsiTheme="minorHAnsi" w:cstheme="minorHAnsi"/>
                <w:b/>
              </w:rPr>
              <w:t xml:space="preserve">– </w:t>
            </w:r>
            <w:r w:rsidR="002F2F19">
              <w:rPr>
                <w:rFonts w:asciiTheme="minorHAnsi" w:hAnsiTheme="minorHAnsi" w:cstheme="minorHAnsi"/>
                <w:b/>
              </w:rPr>
              <w:t>Fri</w:t>
            </w:r>
            <w:r w:rsidRPr="00F75F2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63" w:type="pct"/>
            <w:vAlign w:val="center"/>
          </w:tcPr>
          <w:p w14:paraId="7E622321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15EA98A2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pct"/>
          </w:tcPr>
          <w:p w14:paraId="7928AE57" w14:textId="77777777" w:rsidR="00256D19" w:rsidRPr="00F75F2A" w:rsidRDefault="00256D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Week 3</w:t>
            </w:r>
          </w:p>
          <w:p w14:paraId="63EE4B34" w14:textId="383E9680" w:rsidR="00256D19" w:rsidRPr="00F75F2A" w:rsidRDefault="00946567" w:rsidP="00B74320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  <w:b/>
              </w:rPr>
              <w:t>(</w:t>
            </w:r>
            <w:r w:rsidR="00256D19" w:rsidRPr="00F75F2A">
              <w:rPr>
                <w:rFonts w:asciiTheme="minorHAnsi" w:hAnsiTheme="minorHAnsi" w:cstheme="minorHAnsi"/>
                <w:b/>
              </w:rPr>
              <w:t xml:space="preserve">Mon – </w:t>
            </w:r>
            <w:r w:rsidR="002F2F19">
              <w:rPr>
                <w:rFonts w:asciiTheme="minorHAnsi" w:hAnsiTheme="minorHAnsi" w:cstheme="minorHAnsi"/>
                <w:b/>
              </w:rPr>
              <w:t>Fri</w:t>
            </w:r>
            <w:r w:rsidRPr="00F75F2A">
              <w:rPr>
                <w:rFonts w:asciiTheme="minorHAnsi" w:hAnsiTheme="minorHAnsi" w:cstheme="minorHAnsi"/>
                <w:b/>
              </w:rPr>
              <w:t>)</w:t>
            </w:r>
            <w:r w:rsidR="00256D19" w:rsidRPr="00F75F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6" w:type="pct"/>
            <w:vAlign w:val="center"/>
          </w:tcPr>
          <w:p w14:paraId="5AFF6887" w14:textId="59FF20A3" w:rsidR="00256D19" w:rsidRPr="00F75F2A" w:rsidRDefault="00C84F58" w:rsidP="00395CC1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56D19" w:rsidRPr="00F75F2A" w14:paraId="7E9A9615" w14:textId="77777777" w:rsidTr="00946567">
        <w:tc>
          <w:tcPr>
            <w:tcW w:w="1051" w:type="pct"/>
          </w:tcPr>
          <w:p w14:paraId="1CEC4109" w14:textId="77777777" w:rsidR="00256D19" w:rsidRPr="00F75F2A" w:rsidRDefault="00256D19" w:rsidP="00256D19">
            <w:pPr>
              <w:tabs>
                <w:tab w:val="right" w:pos="1832"/>
              </w:tabs>
              <w:ind w:left="34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Bedford</w:t>
            </w:r>
            <w:r w:rsidRPr="00F75F2A">
              <w:rPr>
                <w:rFonts w:asciiTheme="minorHAnsi" w:hAnsiTheme="minorHAnsi" w:cstheme="minorHAnsi"/>
                <w:b/>
              </w:rPr>
              <w:tab/>
            </w:r>
          </w:p>
          <w:p w14:paraId="7D830494" w14:textId="7542C0D2" w:rsidR="00256D19" w:rsidRPr="00F75F2A" w:rsidRDefault="00256D19" w:rsidP="00256D19">
            <w:pPr>
              <w:tabs>
                <w:tab w:val="right" w:pos="1832"/>
              </w:tabs>
              <w:ind w:left="3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2653ABC9" w14:textId="626ABB31" w:rsidR="00256D19" w:rsidRPr="002F2F19" w:rsidRDefault="002F2F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F2F19">
              <w:rPr>
                <w:rFonts w:cs="Tahoma"/>
                <w:lang w:val="en-US"/>
              </w:rPr>
              <w:t>24</w:t>
            </w:r>
            <w:r w:rsidRPr="002F2F19">
              <w:rPr>
                <w:rFonts w:cs="Tahoma"/>
                <w:vertAlign w:val="superscript"/>
                <w:lang w:val="en-US"/>
              </w:rPr>
              <w:t>th</w:t>
            </w:r>
            <w:r w:rsidRPr="002F2F19">
              <w:rPr>
                <w:rFonts w:cs="Tahoma"/>
                <w:lang w:val="en-US"/>
              </w:rPr>
              <w:t>–28</w:t>
            </w:r>
            <w:r w:rsidRPr="002F2F19">
              <w:rPr>
                <w:rFonts w:cs="Tahoma"/>
                <w:vertAlign w:val="superscript"/>
                <w:lang w:val="en-US"/>
              </w:rPr>
              <w:t>th</w:t>
            </w:r>
            <w:r w:rsidRPr="002F2F19">
              <w:rPr>
                <w:rFonts w:cs="Tahoma"/>
                <w:lang w:val="en-US"/>
              </w:rPr>
              <w:t xml:space="preserve"> July</w:t>
            </w:r>
          </w:p>
        </w:tc>
        <w:tc>
          <w:tcPr>
            <w:tcW w:w="435" w:type="pct"/>
            <w:vAlign w:val="center"/>
          </w:tcPr>
          <w:p w14:paraId="72F207F9" w14:textId="77777777" w:rsidR="00256D19" w:rsidRPr="002F2F19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2F2F1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19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 w:rsidRPr="002F2F19">
              <w:rPr>
                <w:rFonts w:asciiTheme="minorHAnsi" w:hAnsiTheme="minorHAnsi" w:cstheme="minorHAnsi"/>
              </w:rPr>
            </w:r>
            <w:r w:rsidR="002F2F19" w:rsidRPr="002F2F19">
              <w:rPr>
                <w:rFonts w:asciiTheme="minorHAnsi" w:hAnsiTheme="minorHAnsi" w:cstheme="minorHAnsi"/>
              </w:rPr>
              <w:fldChar w:fldCharType="separate"/>
            </w:r>
            <w:r w:rsidRPr="002F2F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pct"/>
          </w:tcPr>
          <w:p w14:paraId="4A28C003" w14:textId="05D5EB6B" w:rsidR="00256D19" w:rsidRPr="002F2F19" w:rsidRDefault="002F2F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F2F19">
              <w:rPr>
                <w:rFonts w:cs="Tahoma"/>
                <w:lang w:val="en-US"/>
              </w:rPr>
              <w:t>31st July –4</w:t>
            </w:r>
            <w:r w:rsidRPr="002F2F19">
              <w:rPr>
                <w:rFonts w:cs="Tahoma"/>
                <w:vertAlign w:val="superscript"/>
                <w:lang w:val="en-US"/>
              </w:rPr>
              <w:t xml:space="preserve">th </w:t>
            </w:r>
            <w:r w:rsidRPr="002F2F19">
              <w:rPr>
                <w:rFonts w:cs="Tahoma"/>
                <w:lang w:val="en-US"/>
              </w:rPr>
              <w:t>Aug</w:t>
            </w:r>
          </w:p>
        </w:tc>
        <w:tc>
          <w:tcPr>
            <w:tcW w:w="363" w:type="pct"/>
            <w:vAlign w:val="center"/>
          </w:tcPr>
          <w:p w14:paraId="185B03F1" w14:textId="77777777" w:rsidR="00256D19" w:rsidRPr="002F2F19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2F2F1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19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 w:rsidRPr="002F2F19">
              <w:rPr>
                <w:rFonts w:asciiTheme="minorHAnsi" w:hAnsiTheme="minorHAnsi" w:cstheme="minorHAnsi"/>
              </w:rPr>
            </w:r>
            <w:r w:rsidR="002F2F19" w:rsidRPr="002F2F19">
              <w:rPr>
                <w:rFonts w:asciiTheme="minorHAnsi" w:hAnsiTheme="minorHAnsi" w:cstheme="minorHAnsi"/>
              </w:rPr>
              <w:fldChar w:fldCharType="separate"/>
            </w:r>
            <w:r w:rsidRPr="002F2F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18" w:type="pct"/>
          </w:tcPr>
          <w:p w14:paraId="76B2E7A6" w14:textId="6B184D0A" w:rsidR="00256D19" w:rsidRPr="002F2F19" w:rsidRDefault="002F2F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F2F19">
              <w:rPr>
                <w:rFonts w:cs="Tahoma"/>
                <w:lang w:val="en-US"/>
              </w:rPr>
              <w:t>7</w:t>
            </w:r>
            <w:r w:rsidRPr="002F2F19">
              <w:rPr>
                <w:rFonts w:cs="Tahoma"/>
                <w:vertAlign w:val="superscript"/>
                <w:lang w:val="en-US"/>
              </w:rPr>
              <w:t>th</w:t>
            </w:r>
            <w:r w:rsidRPr="002F2F19">
              <w:rPr>
                <w:rFonts w:cs="Tahoma"/>
                <w:lang w:val="en-US"/>
              </w:rPr>
              <w:t xml:space="preserve"> –</w:t>
            </w:r>
            <w:r w:rsidRPr="002F2F19">
              <w:rPr>
                <w:rFonts w:cs="Tahoma"/>
                <w:lang w:val="en-US"/>
              </w:rPr>
              <w:t xml:space="preserve"> </w:t>
            </w:r>
            <w:r w:rsidRPr="002F2F19">
              <w:rPr>
                <w:rFonts w:cs="Tahoma"/>
                <w:lang w:val="en-US"/>
              </w:rPr>
              <w:t>11</w:t>
            </w:r>
            <w:r w:rsidRPr="002F2F19">
              <w:rPr>
                <w:rFonts w:cs="Tahoma"/>
                <w:vertAlign w:val="superscript"/>
                <w:lang w:val="en-US"/>
              </w:rPr>
              <w:t xml:space="preserve">th </w:t>
            </w:r>
            <w:r w:rsidRPr="002F2F19">
              <w:rPr>
                <w:rFonts w:cs="Tahoma"/>
                <w:lang w:val="en-US"/>
              </w:rPr>
              <w:t>Aug</w:t>
            </w:r>
          </w:p>
        </w:tc>
        <w:tc>
          <w:tcPr>
            <w:tcW w:w="436" w:type="pct"/>
            <w:vAlign w:val="center"/>
          </w:tcPr>
          <w:p w14:paraId="486DC6DC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6D19" w:rsidRPr="00F75F2A" w14:paraId="420030D7" w14:textId="77777777" w:rsidTr="00946567">
        <w:tc>
          <w:tcPr>
            <w:tcW w:w="1051" w:type="pct"/>
          </w:tcPr>
          <w:p w14:paraId="2861F536" w14:textId="77777777" w:rsidR="00256D19" w:rsidRPr="00F75F2A" w:rsidRDefault="00256D19" w:rsidP="004A73E3">
            <w:pPr>
              <w:ind w:left="34" w:firstLine="0"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Luton</w:t>
            </w:r>
          </w:p>
          <w:p w14:paraId="0B7C9E37" w14:textId="2E87BCC7" w:rsidR="00256D19" w:rsidRPr="00F75F2A" w:rsidRDefault="00256D19" w:rsidP="004A73E3">
            <w:pPr>
              <w:ind w:left="3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pct"/>
          </w:tcPr>
          <w:p w14:paraId="46CE5DC0" w14:textId="6C055927" w:rsidR="00256D19" w:rsidRPr="002F2F19" w:rsidRDefault="002F2F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F2F19">
              <w:rPr>
                <w:rFonts w:cs="Tahoma"/>
                <w:lang w:val="en-US"/>
              </w:rPr>
              <w:t>24</w:t>
            </w:r>
            <w:r w:rsidRPr="002F2F19">
              <w:rPr>
                <w:rFonts w:cs="Tahoma"/>
                <w:vertAlign w:val="superscript"/>
                <w:lang w:val="en-US"/>
              </w:rPr>
              <w:t>th</w:t>
            </w:r>
            <w:r w:rsidRPr="002F2F19">
              <w:rPr>
                <w:rFonts w:cs="Tahoma"/>
                <w:lang w:val="en-US"/>
              </w:rPr>
              <w:t>–28</w:t>
            </w:r>
            <w:r w:rsidRPr="002F2F19">
              <w:rPr>
                <w:rFonts w:cs="Tahoma"/>
                <w:vertAlign w:val="superscript"/>
                <w:lang w:val="en-US"/>
              </w:rPr>
              <w:t>th</w:t>
            </w:r>
            <w:r w:rsidRPr="002F2F19">
              <w:rPr>
                <w:rFonts w:cs="Tahoma"/>
                <w:lang w:val="en-US"/>
              </w:rPr>
              <w:t xml:space="preserve"> July</w:t>
            </w:r>
            <w:r w:rsidRPr="002F2F19"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14:paraId="75EF6A4F" w14:textId="77777777" w:rsidR="00256D19" w:rsidRPr="002F2F19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2F2F1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19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 w:rsidRPr="002F2F19">
              <w:rPr>
                <w:rFonts w:asciiTheme="minorHAnsi" w:hAnsiTheme="minorHAnsi" w:cstheme="minorHAnsi"/>
              </w:rPr>
            </w:r>
            <w:r w:rsidR="002F2F19" w:rsidRPr="002F2F19">
              <w:rPr>
                <w:rFonts w:asciiTheme="minorHAnsi" w:hAnsiTheme="minorHAnsi" w:cstheme="minorHAnsi"/>
              </w:rPr>
              <w:fldChar w:fldCharType="separate"/>
            </w:r>
            <w:r w:rsidRPr="002F2F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4" w:type="pct"/>
          </w:tcPr>
          <w:p w14:paraId="7CCE578D" w14:textId="7AB51C8B" w:rsidR="00256D19" w:rsidRPr="002F2F19" w:rsidRDefault="002F2F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F2F19">
              <w:rPr>
                <w:rFonts w:cs="Tahoma"/>
                <w:lang w:val="en-US"/>
              </w:rPr>
              <w:t>31st July –4</w:t>
            </w:r>
            <w:r w:rsidRPr="002F2F19">
              <w:rPr>
                <w:rFonts w:cs="Tahoma"/>
                <w:vertAlign w:val="superscript"/>
                <w:lang w:val="en-US"/>
              </w:rPr>
              <w:t xml:space="preserve">th </w:t>
            </w:r>
            <w:r w:rsidRPr="002F2F19">
              <w:rPr>
                <w:rFonts w:cs="Tahoma"/>
                <w:lang w:val="en-US"/>
              </w:rPr>
              <w:t>Aug</w:t>
            </w:r>
          </w:p>
        </w:tc>
        <w:tc>
          <w:tcPr>
            <w:tcW w:w="363" w:type="pct"/>
            <w:vAlign w:val="center"/>
          </w:tcPr>
          <w:p w14:paraId="1301A9FF" w14:textId="77777777" w:rsidR="00256D19" w:rsidRPr="002F2F19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2F2F1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19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 w:rsidRPr="002F2F19">
              <w:rPr>
                <w:rFonts w:asciiTheme="minorHAnsi" w:hAnsiTheme="minorHAnsi" w:cstheme="minorHAnsi"/>
              </w:rPr>
            </w:r>
            <w:r w:rsidR="002F2F19" w:rsidRPr="002F2F19">
              <w:rPr>
                <w:rFonts w:asciiTheme="minorHAnsi" w:hAnsiTheme="minorHAnsi" w:cstheme="minorHAnsi"/>
              </w:rPr>
              <w:fldChar w:fldCharType="separate"/>
            </w:r>
            <w:r w:rsidRPr="002F2F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18" w:type="pct"/>
          </w:tcPr>
          <w:p w14:paraId="41E35329" w14:textId="7ACB0BAA" w:rsidR="00256D19" w:rsidRPr="002F2F19" w:rsidRDefault="00256D19" w:rsidP="00B74320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" w:type="pct"/>
            <w:vAlign w:val="center"/>
          </w:tcPr>
          <w:p w14:paraId="48FA1639" w14:textId="77777777" w:rsidR="00256D19" w:rsidRPr="00F75F2A" w:rsidRDefault="00256D19" w:rsidP="00395CC1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4A6FA79" w14:textId="6B3ADB47" w:rsidR="0000319E" w:rsidRPr="0023201C" w:rsidRDefault="0000319E" w:rsidP="00F76B14">
      <w:pPr>
        <w:ind w:left="0" w:firstLine="0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3830"/>
        <w:gridCol w:w="1407"/>
        <w:gridCol w:w="486"/>
        <w:gridCol w:w="557"/>
        <w:gridCol w:w="270"/>
        <w:gridCol w:w="555"/>
        <w:gridCol w:w="670"/>
      </w:tblGrid>
      <w:tr w:rsidR="00763033" w:rsidRPr="00F75F2A" w14:paraId="32C926C4" w14:textId="77777777" w:rsidTr="0023201C">
        <w:trPr>
          <w:trHeight w:val="388"/>
        </w:trPr>
        <w:tc>
          <w:tcPr>
            <w:tcW w:w="3788" w:type="pct"/>
            <w:gridSpan w:val="3"/>
            <w:vAlign w:val="center"/>
          </w:tcPr>
          <w:p w14:paraId="44CE136B" w14:textId="152B9E47" w:rsidR="002A6E05" w:rsidRPr="00F75F2A" w:rsidRDefault="002A6E05" w:rsidP="00F76B14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Have you worked/ volunteered at Autism Bedfordshire’s summer schemes before?</w:t>
            </w:r>
          </w:p>
        </w:tc>
        <w:tc>
          <w:tcPr>
            <w:tcW w:w="232" w:type="pct"/>
            <w:vAlign w:val="center"/>
          </w:tcPr>
          <w:p w14:paraId="30CBB7E1" w14:textId="77777777" w:rsidR="002A6E05" w:rsidRPr="00F75F2A" w:rsidRDefault="002A6E05" w:rsidP="00E4163A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vAlign w:val="center"/>
          </w:tcPr>
          <w:p w14:paraId="1259FB92" w14:textId="77777777" w:rsidR="002A6E05" w:rsidRPr="00F75F2A" w:rsidRDefault="002A6E05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</w:tcPr>
          <w:p w14:paraId="2114D8CC" w14:textId="77777777" w:rsidR="002A6E05" w:rsidRPr="00F75F2A" w:rsidRDefault="002A6E05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65" w:type="pct"/>
            <w:vAlign w:val="center"/>
          </w:tcPr>
          <w:p w14:paraId="37CDCBE6" w14:textId="77777777" w:rsidR="002A6E05" w:rsidRPr="00F75F2A" w:rsidRDefault="002A6E05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vAlign w:val="center"/>
          </w:tcPr>
          <w:p w14:paraId="6D13FC76" w14:textId="77777777" w:rsidR="002A6E05" w:rsidRPr="00F75F2A" w:rsidRDefault="002A6E05" w:rsidP="00F76B1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6E05" w:rsidRPr="00F75F2A" w14:paraId="05C3E2F2" w14:textId="77777777" w:rsidTr="0023201C">
        <w:trPr>
          <w:trHeight w:val="412"/>
        </w:trPr>
        <w:tc>
          <w:tcPr>
            <w:tcW w:w="1286" w:type="pct"/>
            <w:vAlign w:val="bottom"/>
          </w:tcPr>
          <w:p w14:paraId="0ED8BECD" w14:textId="42F619D6" w:rsidR="002A6E05" w:rsidRPr="00F75F2A" w:rsidRDefault="002A6E05" w:rsidP="00763033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="00763033" w:rsidRPr="00F75F2A">
              <w:rPr>
                <w:rFonts w:asciiTheme="minorHAnsi" w:hAnsiTheme="minorHAnsi" w:cstheme="minorHAnsi"/>
              </w:rPr>
              <w:t xml:space="preserve"> Yes – last year</w:t>
            </w:r>
          </w:p>
        </w:tc>
        <w:tc>
          <w:tcPr>
            <w:tcW w:w="1830" w:type="pct"/>
            <w:vAlign w:val="bottom"/>
          </w:tcPr>
          <w:p w14:paraId="2C1C8A00" w14:textId="0F4FEE9B" w:rsidR="002A6E05" w:rsidRPr="00F75F2A" w:rsidRDefault="002A6E05" w:rsidP="00763033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="00763033" w:rsidRPr="00F75F2A">
              <w:rPr>
                <w:rFonts w:asciiTheme="minorHAnsi" w:hAnsiTheme="minorHAnsi" w:cstheme="minorHAnsi"/>
              </w:rPr>
              <w:t xml:space="preserve"> Yes – 2+ years ago</w:t>
            </w:r>
          </w:p>
        </w:tc>
        <w:tc>
          <w:tcPr>
            <w:tcW w:w="1885" w:type="pct"/>
            <w:gridSpan w:val="6"/>
            <w:vAlign w:val="bottom"/>
          </w:tcPr>
          <w:p w14:paraId="64F42888" w14:textId="4418A8E0" w:rsidR="002A6E05" w:rsidRPr="00F75F2A" w:rsidRDefault="002A6E05" w:rsidP="00763033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="00763033" w:rsidRPr="00F75F2A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3D57917B" w14:textId="77777777" w:rsidR="0000319E" w:rsidRPr="00F75F2A" w:rsidRDefault="0000319E" w:rsidP="0024626E">
      <w:pPr>
        <w:rPr>
          <w:rFonts w:asciiTheme="minorHAnsi" w:hAnsiTheme="minorHAnsi" w:cstheme="minorHAnsi"/>
        </w:rPr>
      </w:pPr>
    </w:p>
    <w:p w14:paraId="7DAF2A37" w14:textId="77777777" w:rsidR="0023201C" w:rsidRPr="0023201C" w:rsidRDefault="0023201C" w:rsidP="0023201C">
      <w:p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3201C">
        <w:rPr>
          <w:rFonts w:asciiTheme="minorHAnsi" w:hAnsiTheme="minorHAnsi" w:cstheme="minorHAnsi"/>
          <w:b/>
          <w:bCs/>
          <w:sz w:val="24"/>
          <w:szCs w:val="24"/>
        </w:rPr>
        <w:t>SWIMMING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  <w:gridCol w:w="486"/>
        <w:gridCol w:w="557"/>
        <w:gridCol w:w="270"/>
        <w:gridCol w:w="555"/>
        <w:gridCol w:w="668"/>
      </w:tblGrid>
      <w:tr w:rsidR="0023201C" w:rsidRPr="00F75F2A" w14:paraId="675B6C47" w14:textId="77777777" w:rsidTr="00E6021E">
        <w:trPr>
          <w:trHeight w:val="510"/>
        </w:trPr>
        <w:tc>
          <w:tcPr>
            <w:tcW w:w="37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376BE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A requirement of this role is to go swimming with the group (subject to COVID-19 restrictions). I will be able to meet this requirement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F2D1D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A66C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64DD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2DC7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0DAD" w14:textId="77777777" w:rsidR="0023201C" w:rsidRPr="00F75F2A" w:rsidRDefault="0023201C" w:rsidP="00E6021E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No</w:t>
            </w:r>
          </w:p>
        </w:tc>
      </w:tr>
    </w:tbl>
    <w:p w14:paraId="0B15C66A" w14:textId="77777777" w:rsidR="00763033" w:rsidRPr="00F75F2A" w:rsidRDefault="00763033" w:rsidP="00F76B14">
      <w:pPr>
        <w:ind w:left="0" w:firstLine="0"/>
        <w:rPr>
          <w:rFonts w:asciiTheme="minorHAnsi" w:hAnsiTheme="minorHAnsi" w:cstheme="minorHAnsi"/>
        </w:rPr>
      </w:pPr>
    </w:p>
    <w:p w14:paraId="14A213A4" w14:textId="2548EA51" w:rsidR="00224232" w:rsidRPr="0023201C" w:rsidRDefault="0023201C" w:rsidP="00F76B14">
      <w:pPr>
        <w:ind w:left="0" w:firstLine="0"/>
        <w:rPr>
          <w:rFonts w:asciiTheme="minorHAnsi" w:hAnsiTheme="minorHAnsi" w:cstheme="minorHAnsi"/>
          <w:b/>
          <w:sz w:val="24"/>
          <w:szCs w:val="18"/>
        </w:rPr>
      </w:pPr>
      <w:r w:rsidRPr="0023201C">
        <w:rPr>
          <w:rFonts w:asciiTheme="minorHAnsi" w:hAnsiTheme="minorHAnsi" w:cstheme="minorHAnsi"/>
          <w:b/>
          <w:sz w:val="24"/>
          <w:szCs w:val="18"/>
        </w:rPr>
        <w:t>QUALIFICATIO</w:t>
      </w:r>
      <w:r w:rsidR="00B667B7">
        <w:rPr>
          <w:rFonts w:asciiTheme="minorHAnsi" w:hAnsiTheme="minorHAnsi" w:cstheme="minorHAnsi"/>
          <w:b/>
          <w:sz w:val="24"/>
          <w:szCs w:val="18"/>
        </w:rPr>
        <w:t>N</w:t>
      </w:r>
      <w:r w:rsidRPr="0023201C">
        <w:rPr>
          <w:rFonts w:asciiTheme="minorHAnsi" w:hAnsiTheme="minorHAnsi" w:cstheme="minorHAnsi"/>
          <w:b/>
          <w:sz w:val="24"/>
          <w:szCs w:val="18"/>
        </w:rPr>
        <w:t>S UPDATE</w:t>
      </w:r>
    </w:p>
    <w:p w14:paraId="13B84BBB" w14:textId="77777777" w:rsidR="00224232" w:rsidRPr="00F75F2A" w:rsidRDefault="00224232" w:rsidP="00F76B14">
      <w:pPr>
        <w:ind w:left="0" w:firstLine="0"/>
        <w:rPr>
          <w:rFonts w:asciiTheme="minorHAnsi" w:hAnsiTheme="minorHAnsi" w:cstheme="minorHAnsi"/>
          <w:b/>
          <w:sz w:val="6"/>
          <w:szCs w:val="6"/>
        </w:rPr>
      </w:pPr>
    </w:p>
    <w:p w14:paraId="0683FEED" w14:textId="66CFD57F" w:rsidR="00224232" w:rsidRPr="00F75F2A" w:rsidRDefault="00224232" w:rsidP="00F76B14">
      <w:pPr>
        <w:ind w:left="0" w:firstLine="0"/>
        <w:rPr>
          <w:rFonts w:asciiTheme="minorHAnsi" w:hAnsiTheme="minorHAnsi" w:cstheme="minorHAnsi"/>
          <w:bCs/>
        </w:rPr>
      </w:pPr>
      <w:r w:rsidRPr="00F75F2A">
        <w:rPr>
          <w:rFonts w:asciiTheme="minorHAnsi" w:hAnsiTheme="minorHAnsi" w:cstheme="minorHAnsi"/>
          <w:bCs/>
        </w:rPr>
        <w:t xml:space="preserve">Please list </w:t>
      </w:r>
      <w:r w:rsidR="009C78F1" w:rsidRPr="00F75F2A">
        <w:rPr>
          <w:rFonts w:asciiTheme="minorHAnsi" w:hAnsiTheme="minorHAnsi" w:cstheme="minorHAnsi"/>
          <w:bCs/>
        </w:rPr>
        <w:t xml:space="preserve">additional </w:t>
      </w:r>
      <w:r w:rsidRPr="00F75F2A">
        <w:rPr>
          <w:rFonts w:asciiTheme="minorHAnsi" w:hAnsiTheme="minorHAnsi" w:cstheme="minorHAnsi"/>
          <w:bCs/>
        </w:rPr>
        <w:t>qualifications</w:t>
      </w:r>
      <w:r w:rsidR="00A97266" w:rsidRPr="00F75F2A">
        <w:rPr>
          <w:rFonts w:asciiTheme="minorHAnsi" w:hAnsiTheme="minorHAnsi" w:cstheme="minorHAnsi"/>
          <w:bCs/>
        </w:rPr>
        <w:t xml:space="preserve"> gained since last year</w:t>
      </w:r>
      <w:r w:rsidRPr="00F75F2A">
        <w:rPr>
          <w:rFonts w:asciiTheme="minorHAnsi" w:hAnsiTheme="minorHAnsi" w:cstheme="minorHAnsi"/>
          <w:bCs/>
        </w:rPr>
        <w:t xml:space="preserve"> e.g. Early Years Trained, First Aid, Food &amp; Hygiene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232" w:rsidRPr="00F75F2A" w14:paraId="41C56E9F" w14:textId="77777777" w:rsidTr="00224232">
        <w:tc>
          <w:tcPr>
            <w:tcW w:w="10456" w:type="dxa"/>
          </w:tcPr>
          <w:p w14:paraId="4D72A233" w14:textId="77777777" w:rsidR="00224232" w:rsidRPr="00F75F2A" w:rsidRDefault="00224232" w:rsidP="00F76B14">
            <w:pPr>
              <w:ind w:left="0" w:firstLine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224232" w:rsidRPr="00F75F2A" w14:paraId="5FD72E34" w14:textId="77777777" w:rsidTr="00224232">
        <w:tc>
          <w:tcPr>
            <w:tcW w:w="10456" w:type="dxa"/>
          </w:tcPr>
          <w:p w14:paraId="4E319969" w14:textId="77777777" w:rsidR="00224232" w:rsidRPr="00F75F2A" w:rsidRDefault="00224232" w:rsidP="00F76B14">
            <w:pPr>
              <w:ind w:left="0" w:firstLine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</w:tbl>
    <w:p w14:paraId="58EB5B21" w14:textId="36CD68A1" w:rsidR="00271AA7" w:rsidRPr="0023201C" w:rsidRDefault="00B667B7" w:rsidP="00F76B14">
      <w:pPr>
        <w:ind w:left="0" w:firstLine="0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lastRenderedPageBreak/>
        <w:t>UNIFORM</w:t>
      </w:r>
      <w:r w:rsidR="0023201C" w:rsidRPr="0023201C">
        <w:rPr>
          <w:rFonts w:asciiTheme="minorHAnsi" w:hAnsiTheme="minorHAnsi" w:cstheme="minorHAnsi"/>
          <w:b/>
          <w:sz w:val="24"/>
          <w:szCs w:val="18"/>
        </w:rPr>
        <w:t xml:space="preserve"> SIZE REQUEST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1662"/>
        <w:gridCol w:w="1442"/>
        <w:gridCol w:w="1704"/>
        <w:gridCol w:w="1968"/>
        <w:gridCol w:w="2229"/>
      </w:tblGrid>
      <w:tr w:rsidR="00F75F2A" w:rsidRPr="00F75F2A" w14:paraId="471B30DF" w14:textId="6ADFCA2A" w:rsidTr="0023201C">
        <w:trPr>
          <w:trHeight w:val="510"/>
        </w:trPr>
        <w:tc>
          <w:tcPr>
            <w:tcW w:w="698" w:type="pct"/>
            <w:vAlign w:val="center"/>
          </w:tcPr>
          <w:p w14:paraId="4D61D9D4" w14:textId="73535CBF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94" w:type="pct"/>
            <w:vAlign w:val="center"/>
          </w:tcPr>
          <w:p w14:paraId="3DEE8949" w14:textId="60D421D7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89" w:type="pct"/>
            <w:vAlign w:val="center"/>
          </w:tcPr>
          <w:p w14:paraId="0315853F" w14:textId="717C17FB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14" w:type="pct"/>
            <w:vAlign w:val="center"/>
          </w:tcPr>
          <w:p w14:paraId="6BA57F8D" w14:textId="08E68C80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XL</w:t>
            </w:r>
          </w:p>
        </w:tc>
        <w:tc>
          <w:tcPr>
            <w:tcW w:w="940" w:type="pct"/>
            <w:vAlign w:val="center"/>
          </w:tcPr>
          <w:p w14:paraId="265B993B" w14:textId="60960287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Pr="00F75F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1065" w:type="pct"/>
            <w:vAlign w:val="center"/>
          </w:tcPr>
          <w:p w14:paraId="23123C89" w14:textId="43139B58" w:rsidR="00F75F2A" w:rsidRPr="00F75F2A" w:rsidRDefault="00F75F2A" w:rsidP="00F75F2A">
            <w:pPr>
              <w:ind w:left="0" w:firstLine="0"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XXXL</w:t>
            </w:r>
          </w:p>
        </w:tc>
      </w:tr>
    </w:tbl>
    <w:p w14:paraId="6DE9FFA3" w14:textId="77777777" w:rsidR="00271AA7" w:rsidRPr="002F2F19" w:rsidRDefault="00271AA7" w:rsidP="00F76B14">
      <w:pPr>
        <w:ind w:left="0" w:firstLine="0"/>
        <w:rPr>
          <w:rFonts w:asciiTheme="minorHAnsi" w:hAnsiTheme="minorHAnsi" w:cstheme="minorHAnsi"/>
          <w:b/>
          <w:sz w:val="14"/>
          <w:szCs w:val="8"/>
        </w:rPr>
      </w:pPr>
    </w:p>
    <w:p w14:paraId="53B429C1" w14:textId="4A67DE8D" w:rsidR="00F76B14" w:rsidRPr="007C10EF" w:rsidRDefault="0023201C" w:rsidP="007C10EF">
      <w:pPr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F75F2A">
        <w:rPr>
          <w:rFonts w:asciiTheme="minorHAnsi" w:hAnsiTheme="minorHAnsi" w:cstheme="minorHAnsi"/>
          <w:b/>
          <w:sz w:val="24"/>
          <w:szCs w:val="20"/>
        </w:rPr>
        <w:t>SCHEME VENUE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225"/>
        <w:gridCol w:w="3551"/>
      </w:tblGrid>
      <w:tr w:rsidR="00FA2175" w:rsidRPr="00F75F2A" w14:paraId="34AF4B78" w14:textId="77777777" w:rsidTr="00763033">
        <w:trPr>
          <w:trHeight w:val="39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371CD0" w14:textId="77777777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Group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5912C2" w14:textId="77777777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Bedford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3162FC" w14:textId="77777777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Luton</w:t>
            </w:r>
          </w:p>
        </w:tc>
      </w:tr>
      <w:tr w:rsidR="00FA2175" w:rsidRPr="00F75F2A" w14:paraId="78EAD269" w14:textId="77777777" w:rsidTr="00763033">
        <w:trPr>
          <w:trHeight w:val="452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4317C7" w14:textId="77777777" w:rsidR="00FA2175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Junior Activity Scheme (3-9yrs)</w:t>
            </w:r>
            <w:r w:rsidR="002F2F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</w:t>
            </w:r>
          </w:p>
          <w:p w14:paraId="43EEFFFA" w14:textId="0968B6A0" w:rsidR="002F2F19" w:rsidRPr="00F75F2A" w:rsidRDefault="002F2F19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Holiday Clubs (10-17yrs)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DEFB4D" w14:textId="2496373D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sz w:val="18"/>
                <w:szCs w:val="18"/>
              </w:rPr>
              <w:t xml:space="preserve">Wootton Lower School </w:t>
            </w:r>
            <w:r w:rsidR="00B667B7">
              <w:rPr>
                <w:rFonts w:asciiTheme="minorHAnsi" w:hAnsiTheme="minorHAnsi" w:cstheme="minorHAnsi"/>
                <w:sz w:val="18"/>
                <w:szCs w:val="18"/>
              </w:rPr>
              <w:t>(Old Site)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5B9EDF" w14:textId="646F317A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sz w:val="18"/>
                <w:szCs w:val="18"/>
              </w:rPr>
              <w:t xml:space="preserve">Richmond Hill Special School </w:t>
            </w:r>
            <w:r w:rsidR="00B667B7">
              <w:rPr>
                <w:rFonts w:asciiTheme="minorHAnsi" w:hAnsiTheme="minorHAnsi" w:cstheme="minorHAnsi"/>
                <w:sz w:val="18"/>
                <w:szCs w:val="18"/>
              </w:rPr>
              <w:t>(West Site)</w:t>
            </w:r>
          </w:p>
        </w:tc>
      </w:tr>
      <w:tr w:rsidR="00FA2175" w:rsidRPr="00F75F2A" w14:paraId="61D8D7A2" w14:textId="77777777" w:rsidTr="002F2F19">
        <w:trPr>
          <w:trHeight w:val="39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0BE8C0" w14:textId="77777777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Summer Fun (10-17yrs)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ECE1F9" w14:textId="77777777" w:rsidR="00FA2175" w:rsidRPr="00F75F2A" w:rsidRDefault="00FA2175" w:rsidP="00395CC1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sz w:val="18"/>
                <w:szCs w:val="18"/>
              </w:rPr>
              <w:t>Kempston Youth Centre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A5C73A" w14:textId="382574E9" w:rsidR="00FA2175" w:rsidRPr="00F75F2A" w:rsidRDefault="00B667B7" w:rsidP="00395CC1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TBC Lealands High School</w:t>
            </w:r>
          </w:p>
        </w:tc>
      </w:tr>
    </w:tbl>
    <w:p w14:paraId="29957234" w14:textId="694E29CC" w:rsidR="00F76B14" w:rsidRPr="007C10EF" w:rsidRDefault="00F76B14" w:rsidP="00F76B14">
      <w:pPr>
        <w:tabs>
          <w:tab w:val="left" w:pos="3920"/>
        </w:tabs>
        <w:ind w:left="0"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2CF4E1E" w14:textId="6F151919" w:rsidR="00FA2175" w:rsidRPr="007C10EF" w:rsidRDefault="00FA2175" w:rsidP="007C10EF">
      <w:pPr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F75F2A">
        <w:rPr>
          <w:rFonts w:asciiTheme="minorHAnsi" w:hAnsiTheme="minorHAnsi" w:cstheme="minorHAnsi"/>
          <w:b/>
          <w:sz w:val="24"/>
          <w:szCs w:val="20"/>
        </w:rPr>
        <w:t>BEDFORD ACTIVITY SCHEMES 202</w:t>
      </w:r>
      <w:r w:rsidR="007C10EF">
        <w:rPr>
          <w:rFonts w:asciiTheme="minorHAnsi" w:hAnsiTheme="minorHAnsi" w:cstheme="minorHAnsi"/>
          <w:b/>
          <w:sz w:val="24"/>
          <w:szCs w:val="20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530"/>
        <w:gridCol w:w="3530"/>
      </w:tblGrid>
      <w:tr w:rsidR="00FA2175" w:rsidRPr="00F75F2A" w14:paraId="5D0F5901" w14:textId="77777777" w:rsidTr="00763033">
        <w:trPr>
          <w:trHeight w:val="57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48814" w14:textId="77777777" w:rsidR="00FA2175" w:rsidRPr="00B667B7" w:rsidRDefault="00FA2175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1:</w:t>
            </w:r>
          </w:p>
          <w:p w14:paraId="11151D11" w14:textId="6BFFB5B8" w:rsidR="00FA2175" w:rsidRPr="00B667B7" w:rsidRDefault="00B667B7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24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– Fri 28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08D8AF" w14:textId="77777777" w:rsidR="00FA2175" w:rsidRPr="00B667B7" w:rsidRDefault="00FA2175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2:</w:t>
            </w:r>
          </w:p>
          <w:p w14:paraId="586DA4AA" w14:textId="0F5865F1" w:rsidR="00FA2175" w:rsidRPr="00B667B7" w:rsidRDefault="00B667B7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31st July – Fri 4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Aug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52E79A" w14:textId="77777777" w:rsidR="00FA2175" w:rsidRPr="00B667B7" w:rsidRDefault="00FA2175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3:</w:t>
            </w:r>
          </w:p>
          <w:p w14:paraId="648BAA41" w14:textId="2A9BF8E6" w:rsidR="00FA2175" w:rsidRPr="00B667B7" w:rsidRDefault="00B667B7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7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 xml:space="preserve"> – Fri 11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Aug</w:t>
            </w:r>
          </w:p>
        </w:tc>
      </w:tr>
      <w:tr w:rsidR="00FA2175" w:rsidRPr="00F75F2A" w14:paraId="57B0DCD3" w14:textId="77777777" w:rsidTr="002F2F19">
        <w:trPr>
          <w:trHeight w:val="212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6550E" w14:textId="69920ECF" w:rsidR="00FA2175" w:rsidRPr="00F75F2A" w:rsidRDefault="00FA2175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Holiday Club</w:t>
            </w:r>
            <w:r w:rsidR="00BC7539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</w:t>
            </w:r>
          </w:p>
          <w:p w14:paraId="2989BDD3" w14:textId="403EB276" w:rsidR="00FA2175" w:rsidRPr="00F75F2A" w:rsidRDefault="00FA2175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 w:rsidR="002F2F19">
              <w:rPr>
                <w:rFonts w:asciiTheme="minorHAnsi" w:hAnsiTheme="minorHAnsi" w:cstheme="minorHAnsi"/>
                <w:sz w:val="18"/>
                <w:szCs w:val="16"/>
              </w:rPr>
              <w:t xml:space="preserve">autistic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young people </w:t>
            </w:r>
            <w:r w:rsidR="002F2F19">
              <w:rPr>
                <w:rFonts w:asciiTheme="minorHAnsi" w:hAnsiTheme="minorHAnsi" w:cstheme="minorHAnsi"/>
                <w:sz w:val="18"/>
                <w:szCs w:val="16"/>
              </w:rPr>
              <w:t xml:space="preserve">requiring 1-1 support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aged 10 - 1</w:t>
            </w:r>
            <w:r w:rsidR="00A40C98" w:rsidRPr="00F75F2A">
              <w:rPr>
                <w:rFonts w:asciiTheme="minorHAnsi" w:hAnsiTheme="minorHAnsi" w:cstheme="minorHAnsi"/>
                <w:sz w:val="18"/>
                <w:szCs w:val="16"/>
              </w:rPr>
              <w:t>7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 years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402EC" w14:textId="498AB6C2" w:rsidR="00FA2175" w:rsidRPr="00F75F2A" w:rsidRDefault="00BC7539" w:rsidP="00395CC1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Junior </w:t>
            </w:r>
            <w:r w:rsidR="00FA2175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Activity Scheme</w:t>
            </w:r>
          </w:p>
          <w:p w14:paraId="4ED61B6A" w14:textId="5708E943" w:rsidR="00FA2175" w:rsidRPr="00B667B7" w:rsidRDefault="00FA2175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 w:rsidR="002F2F19">
              <w:rPr>
                <w:rFonts w:asciiTheme="minorHAnsi" w:hAnsiTheme="minorHAnsi" w:cstheme="minorHAnsi"/>
                <w:sz w:val="18"/>
                <w:szCs w:val="16"/>
              </w:rPr>
              <w:t xml:space="preserve">autistic children and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young people </w:t>
            </w:r>
            <w:r w:rsidR="002F2F19">
              <w:rPr>
                <w:rFonts w:asciiTheme="minorHAnsi" w:hAnsiTheme="minorHAnsi" w:cstheme="minorHAnsi"/>
                <w:sz w:val="18"/>
                <w:szCs w:val="16"/>
              </w:rPr>
              <w:t>aged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 3 – 9 years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D61A04" w14:textId="2C9B7473" w:rsidR="00FA2175" w:rsidRPr="00F75F2A" w:rsidRDefault="00FA2175" w:rsidP="002F2F19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B667B7" w:rsidRPr="00F75F2A" w14:paraId="39169094" w14:textId="77777777" w:rsidTr="00763033">
        <w:trPr>
          <w:trHeight w:val="975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19D3B" w14:textId="75079A42" w:rsidR="00B667B7" w:rsidRPr="00F75F2A" w:rsidRDefault="00B667B7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B0CE8" w14:textId="77777777" w:rsidR="00B667B7" w:rsidRPr="00F75F2A" w:rsidRDefault="00B667B7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Summer Fun 1</w:t>
            </w:r>
          </w:p>
          <w:p w14:paraId="28C9CD40" w14:textId="43003233" w:rsidR="00B667B7" w:rsidRPr="00F75F2A" w:rsidRDefault="00B667B7" w:rsidP="002F2F19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 w:rsidR="002F2F19">
              <w:rPr>
                <w:rFonts w:asciiTheme="minorHAnsi" w:hAnsiTheme="minorHAnsi" w:cstheme="minorHAnsi"/>
                <w:sz w:val="18"/>
                <w:szCs w:val="16"/>
              </w:rPr>
              <w:t xml:space="preserve">autistic young people with low support needs aged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10 - 17 years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17777D" w14:textId="77777777" w:rsidR="00B667B7" w:rsidRPr="00F75F2A" w:rsidRDefault="00B667B7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Summer Fun 2</w:t>
            </w:r>
          </w:p>
          <w:p w14:paraId="60D3D170" w14:textId="708D133A" w:rsidR="00B667B7" w:rsidRPr="00F75F2A" w:rsidRDefault="002F2F19" w:rsidP="00B667B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autistic young people with low support needs aged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10 - 17 years</w:t>
            </w:r>
          </w:p>
        </w:tc>
      </w:tr>
    </w:tbl>
    <w:p w14:paraId="6230E413" w14:textId="77777777" w:rsidR="00FA2175" w:rsidRPr="00F75F2A" w:rsidRDefault="00FA2175" w:rsidP="007C10EF">
      <w:pPr>
        <w:ind w:left="0" w:firstLine="0"/>
        <w:rPr>
          <w:rFonts w:asciiTheme="minorHAnsi" w:hAnsiTheme="minorHAnsi" w:cstheme="minorHAnsi"/>
          <w:sz w:val="24"/>
        </w:rPr>
      </w:pPr>
    </w:p>
    <w:p w14:paraId="08AA9415" w14:textId="4710EB06" w:rsidR="00FA2175" w:rsidRPr="00F75F2A" w:rsidRDefault="00FA2175" w:rsidP="00FA2175">
      <w:pPr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F75F2A">
        <w:rPr>
          <w:rFonts w:asciiTheme="minorHAnsi" w:hAnsiTheme="minorHAnsi" w:cstheme="minorHAnsi"/>
          <w:b/>
          <w:sz w:val="24"/>
          <w:szCs w:val="20"/>
        </w:rPr>
        <w:t>LUTON ACTIVITY SCHEMES 202</w:t>
      </w:r>
      <w:r w:rsidR="007C10EF">
        <w:rPr>
          <w:rFonts w:asciiTheme="minorHAnsi" w:hAnsiTheme="minorHAnsi" w:cstheme="minorHAnsi"/>
          <w:b/>
          <w:sz w:val="24"/>
          <w:szCs w:val="20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530"/>
        <w:gridCol w:w="3530"/>
      </w:tblGrid>
      <w:tr w:rsidR="002F2F19" w:rsidRPr="00B667B7" w14:paraId="0CCEF51D" w14:textId="77777777" w:rsidTr="006431A8">
        <w:trPr>
          <w:trHeight w:val="57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FC12FF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1:</w:t>
            </w:r>
          </w:p>
          <w:p w14:paraId="2771AC29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24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– Fri 28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66D8C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2:</w:t>
            </w:r>
          </w:p>
          <w:p w14:paraId="790566BA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31st July – Fri 4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Aug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42E9BA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B7">
              <w:rPr>
                <w:rFonts w:asciiTheme="minorHAnsi" w:hAnsiTheme="minorHAnsi" w:cstheme="minorHAnsi"/>
                <w:b/>
                <w:sz w:val="20"/>
                <w:szCs w:val="20"/>
              </w:rPr>
              <w:t>Week 3:</w:t>
            </w:r>
          </w:p>
          <w:p w14:paraId="250D5DA9" w14:textId="77777777" w:rsidR="002F2F19" w:rsidRPr="00B667B7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7B7">
              <w:rPr>
                <w:rFonts w:cs="Tahoma"/>
                <w:sz w:val="20"/>
                <w:szCs w:val="20"/>
                <w:lang w:val="en-US"/>
              </w:rPr>
              <w:t>Mon 7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>th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 xml:space="preserve"> – Fri 11</w:t>
            </w:r>
            <w:r w:rsidRPr="00B667B7">
              <w:rPr>
                <w:rFonts w:cs="Tahoma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B667B7">
              <w:rPr>
                <w:rFonts w:cs="Tahoma"/>
                <w:sz w:val="20"/>
                <w:szCs w:val="20"/>
                <w:lang w:val="en-US"/>
              </w:rPr>
              <w:t>Aug</w:t>
            </w:r>
          </w:p>
        </w:tc>
      </w:tr>
      <w:tr w:rsidR="002F2F19" w:rsidRPr="00F75F2A" w14:paraId="21A73245" w14:textId="77777777" w:rsidTr="006431A8">
        <w:trPr>
          <w:trHeight w:val="212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1661E7" w14:textId="77777777" w:rsidR="002F2F19" w:rsidRPr="00F75F2A" w:rsidRDefault="002F2F19" w:rsidP="002F2F19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Junior Activity Scheme</w:t>
            </w:r>
          </w:p>
          <w:p w14:paraId="1CC1F9A0" w14:textId="7BEA3B7D" w:rsidR="002F2F19" w:rsidRPr="00F75F2A" w:rsidRDefault="002F2F19" w:rsidP="002F2F19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autistic children and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young people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aged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 3 – 9 year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AA033" w14:textId="77777777" w:rsidR="002F2F19" w:rsidRPr="00F75F2A" w:rsidRDefault="002F2F19" w:rsidP="002F2F19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Holiday Clubs</w:t>
            </w:r>
          </w:p>
          <w:p w14:paraId="7C769AE3" w14:textId="5DA3F648" w:rsidR="002F2F19" w:rsidRPr="00B667B7" w:rsidRDefault="002F2F19" w:rsidP="002F2F19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autistic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young people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requiring 1-1 support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aged 10 - 17 years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20E2BC" w14:textId="116A0DAE" w:rsidR="002F2F19" w:rsidRPr="00F75F2A" w:rsidRDefault="002F2F19" w:rsidP="006431A8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2F2F19" w:rsidRPr="00F75F2A" w14:paraId="77748405" w14:textId="77777777" w:rsidTr="006431A8">
        <w:trPr>
          <w:trHeight w:val="975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40512B" w14:textId="77777777" w:rsidR="002F2F19" w:rsidRPr="00F75F2A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698C5" w14:textId="77777777" w:rsidR="002F2F19" w:rsidRPr="00F75F2A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Summer Fun 1</w:t>
            </w:r>
          </w:p>
          <w:p w14:paraId="3CCF6F3F" w14:textId="2BF355F5" w:rsidR="002F2F19" w:rsidRPr="00F75F2A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autistic young people with low support needs aged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10 - 17 years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EB87C5" w14:textId="77777777" w:rsidR="002F2F19" w:rsidRPr="00F75F2A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Summer Fun 2</w:t>
            </w:r>
          </w:p>
          <w:p w14:paraId="72C48022" w14:textId="0B63EE72" w:rsidR="002F2F19" w:rsidRPr="00F75F2A" w:rsidRDefault="002F2F19" w:rsidP="006431A8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autistic young people with low support needs aged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10 - 17 years</w:t>
            </w:r>
          </w:p>
        </w:tc>
      </w:tr>
    </w:tbl>
    <w:p w14:paraId="03FDB05D" w14:textId="77777777" w:rsidR="007C10EF" w:rsidRPr="00F75F2A" w:rsidRDefault="007C10EF" w:rsidP="00F75F2A">
      <w:pPr>
        <w:ind w:left="0" w:firstLine="0"/>
        <w:contextualSpacing/>
        <w:rPr>
          <w:rFonts w:asciiTheme="minorHAnsi" w:hAnsiTheme="minorHAnsi" w:cstheme="minorHAnsi"/>
          <w:b/>
          <w:sz w:val="24"/>
          <w:szCs w:val="20"/>
        </w:rPr>
      </w:pPr>
    </w:p>
    <w:p w14:paraId="0ABA9688" w14:textId="7B839614" w:rsidR="00F76B14" w:rsidRPr="00F75F2A" w:rsidRDefault="002F2F19" w:rsidP="00F76B14">
      <w:pPr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Staff &amp; Volunteer </w:t>
      </w:r>
      <w:r w:rsidR="00C84F58" w:rsidRPr="00F75F2A">
        <w:rPr>
          <w:rFonts w:asciiTheme="minorHAnsi" w:hAnsiTheme="minorHAnsi" w:cstheme="minorHAnsi"/>
          <w:b/>
          <w:sz w:val="24"/>
          <w:szCs w:val="20"/>
        </w:rPr>
        <w:t>Training Programme</w:t>
      </w:r>
      <w:r w:rsidR="00DA7868" w:rsidRPr="00F75F2A">
        <w:rPr>
          <w:rFonts w:asciiTheme="minorHAnsi" w:hAnsiTheme="minorHAnsi" w:cstheme="minorHAnsi"/>
          <w:b/>
          <w:sz w:val="24"/>
          <w:szCs w:val="20"/>
        </w:rPr>
        <w:t xml:space="preserve"> 202</w:t>
      </w:r>
      <w:r w:rsidR="00B667B7">
        <w:rPr>
          <w:rFonts w:asciiTheme="minorHAnsi" w:hAnsiTheme="minorHAnsi" w:cstheme="minorHAnsi"/>
          <w:b/>
          <w:sz w:val="24"/>
          <w:szCs w:val="20"/>
        </w:rPr>
        <w:t>3</w:t>
      </w:r>
    </w:p>
    <w:p w14:paraId="332DA23E" w14:textId="274417F8" w:rsidR="00F76B14" w:rsidRPr="002F2F19" w:rsidRDefault="00AC3ED1" w:rsidP="002F2F19">
      <w:pPr>
        <w:ind w:left="0" w:firstLine="0"/>
        <w:contextualSpacing/>
        <w:jc w:val="center"/>
        <w:rPr>
          <w:rFonts w:asciiTheme="minorHAnsi" w:hAnsiTheme="minorHAnsi" w:cstheme="minorHAnsi"/>
          <w:b/>
          <w:color w:val="FF0000"/>
          <w:sz w:val="24"/>
          <w:szCs w:val="20"/>
        </w:rPr>
      </w:pPr>
      <w:r w:rsidRPr="00F75F2A">
        <w:rPr>
          <w:rFonts w:asciiTheme="minorHAnsi" w:hAnsiTheme="minorHAnsi" w:cstheme="minorHAnsi"/>
          <w:b/>
          <w:color w:val="FF0000"/>
          <w:sz w:val="24"/>
          <w:szCs w:val="20"/>
        </w:rPr>
        <w:t>COMPULSORY TRAINING</w:t>
      </w:r>
      <w:r w:rsidR="002F2F19">
        <w:rPr>
          <w:rFonts w:asciiTheme="minorHAnsi" w:hAnsiTheme="minorHAnsi" w:cstheme="minorHAnsi"/>
          <w:b/>
          <w:color w:val="FF0000"/>
          <w:sz w:val="24"/>
          <w:szCs w:val="20"/>
        </w:rPr>
        <w:t xml:space="preserve"> - </w:t>
      </w:r>
      <w:r w:rsidR="00A43E85" w:rsidRPr="00F75F2A">
        <w:rPr>
          <w:rFonts w:asciiTheme="minorHAnsi" w:hAnsiTheme="minorHAnsi" w:cstheme="minorHAnsi"/>
          <w:b/>
          <w:sz w:val="24"/>
          <w:szCs w:val="20"/>
        </w:rPr>
        <w:t>Please tick to confirm you can attend</w:t>
      </w:r>
      <w:r w:rsidR="007B5DFA" w:rsidRPr="00F75F2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A43E85" w:rsidRPr="00F75F2A">
        <w:rPr>
          <w:rFonts w:asciiTheme="minorHAnsi" w:hAnsiTheme="minorHAnsi" w:cstheme="minorHAnsi"/>
          <w:b/>
          <w:sz w:val="24"/>
          <w:szCs w:val="20"/>
        </w:rPr>
        <w:sym w:font="Wingdings 2" w:char="F050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402"/>
        <w:gridCol w:w="993"/>
        <w:gridCol w:w="991"/>
        <w:gridCol w:w="1640"/>
        <w:gridCol w:w="1734"/>
      </w:tblGrid>
      <w:tr w:rsidR="00BC7539" w:rsidRPr="00F75F2A" w14:paraId="65AD6C69" w14:textId="5C2679C1" w:rsidTr="007C10EF">
        <w:trPr>
          <w:trHeight w:val="404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4E1DF6" w14:textId="77777777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E0466D" w14:textId="77777777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A9831" w14:textId="77777777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369542" w14:textId="18F6AECC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Who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35C77" w14:textId="3CAD8C40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>Where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9B914" w14:textId="1082352B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F75F2A">
              <w:rPr>
                <w:rFonts w:asciiTheme="minorHAnsi" w:hAnsiTheme="minorHAnsi" w:cstheme="minorHAnsi"/>
                <w:b/>
              </w:rPr>
              <w:t xml:space="preserve">I can attend </w:t>
            </w:r>
            <w:r w:rsidR="00F75F2A" w:rsidRPr="00F75F2A">
              <w:rPr>
                <w:rFonts w:asciiTheme="minorHAnsi" w:hAnsiTheme="minorHAnsi" w:cstheme="minorHAnsi"/>
                <w:b/>
                <w:sz w:val="24"/>
                <w:szCs w:val="20"/>
              </w:rPr>
              <w:sym w:font="Wingdings 2" w:char="F050"/>
            </w:r>
          </w:p>
        </w:tc>
      </w:tr>
      <w:tr w:rsidR="00BC7539" w:rsidRPr="00F75F2A" w14:paraId="4427AA3E" w14:textId="34DE178C" w:rsidTr="007C10EF">
        <w:trPr>
          <w:trHeight w:val="461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4E577" w14:textId="710AB123" w:rsidR="00BC7539" w:rsidRPr="00F75F2A" w:rsidRDefault="00B667B7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 3</w:t>
            </w:r>
            <w:r w:rsidRPr="00B667B7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June 2023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3E099" w14:textId="3B3EDC42" w:rsidR="00BC7539" w:rsidRPr="00F75F2A" w:rsidRDefault="007C10EF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Various topics including: safeguarding, policies &amp; procedures, person-centre approach to supporting and autistic child, day on scheme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C034F" w14:textId="4E4806AB" w:rsidR="00BC7539" w:rsidRPr="00F75F2A" w:rsidRDefault="007C10EF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9am – 3:30pm</w:t>
            </w:r>
            <w:r w:rsidR="00BC7539" w:rsidRPr="00F75F2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B7DF6" w14:textId="15443B7B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ALL STAFF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8932B" w14:textId="77777777" w:rsidR="00BC7539" w:rsidRPr="00F75F2A" w:rsidRDefault="00271AA7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t>Face to face</w:t>
            </w:r>
          </w:p>
          <w:p w14:paraId="70B16F25" w14:textId="65B83F69" w:rsidR="00271AA7" w:rsidRPr="00F75F2A" w:rsidRDefault="007C10EF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Rufus Centre, Flitwick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A232F" w14:textId="3AF812C4" w:rsidR="00BC7539" w:rsidRPr="00F75F2A" w:rsidRDefault="00BC7539" w:rsidP="00271AA7">
            <w:pPr>
              <w:ind w:left="0" w:firstLine="0"/>
              <w:contextualSpacing/>
              <w:rPr>
                <w:rFonts w:asciiTheme="minorHAnsi" w:hAnsiTheme="minorHAnsi" w:cstheme="minorHAnsi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  <w:r w:rsidR="00271AA7" w:rsidRPr="00F75F2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706F07" w14:textId="77777777" w:rsidR="00042D2A" w:rsidRPr="00F75F2A" w:rsidRDefault="00042D2A" w:rsidP="00042D2A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73CC81ED" w14:textId="77777777" w:rsidR="00AC3ED1" w:rsidRPr="00F75F2A" w:rsidRDefault="00AC3ED1" w:rsidP="00AC3ED1">
      <w:pPr>
        <w:ind w:left="0" w:firstLine="0"/>
        <w:rPr>
          <w:rFonts w:asciiTheme="minorHAnsi" w:hAnsiTheme="minorHAnsi" w:cstheme="minorHAnsi"/>
          <w:sz w:val="24"/>
        </w:rPr>
      </w:pPr>
    </w:p>
    <w:p w14:paraId="3FC9EC25" w14:textId="5847A83E" w:rsidR="00F76B14" w:rsidRPr="00F75F2A" w:rsidRDefault="00B838AB" w:rsidP="00F76B14">
      <w:pPr>
        <w:ind w:left="0" w:firstLine="0"/>
        <w:contextualSpacing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F75F2A">
        <w:rPr>
          <w:rFonts w:asciiTheme="minorHAnsi" w:hAnsiTheme="minorHAnsi" w:cstheme="minorHAnsi"/>
          <w:b/>
          <w:sz w:val="24"/>
          <w:szCs w:val="20"/>
        </w:rPr>
        <w:t xml:space="preserve">Taster Session Meet </w:t>
      </w:r>
      <w:r w:rsidR="00AC3ED1" w:rsidRPr="00F75F2A">
        <w:rPr>
          <w:rFonts w:asciiTheme="minorHAnsi" w:hAnsiTheme="minorHAnsi" w:cstheme="minorHAnsi"/>
          <w:b/>
          <w:sz w:val="24"/>
          <w:szCs w:val="20"/>
        </w:rPr>
        <w:t>&amp;</w:t>
      </w:r>
      <w:r w:rsidRPr="00F75F2A">
        <w:rPr>
          <w:rFonts w:asciiTheme="minorHAnsi" w:hAnsiTheme="minorHAnsi" w:cstheme="minorHAnsi"/>
          <w:b/>
          <w:sz w:val="24"/>
          <w:szCs w:val="20"/>
        </w:rPr>
        <w:t xml:space="preserve"> Greet</w:t>
      </w:r>
      <w:r w:rsidR="007879AD" w:rsidRPr="00F75F2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224232" w:rsidRPr="00F75F2A">
        <w:rPr>
          <w:rFonts w:asciiTheme="minorHAnsi" w:hAnsiTheme="minorHAnsi" w:cstheme="minorHAnsi"/>
          <w:b/>
          <w:sz w:val="24"/>
          <w:szCs w:val="20"/>
        </w:rPr>
        <w:t>D</w:t>
      </w:r>
      <w:r w:rsidR="007879AD" w:rsidRPr="00F75F2A">
        <w:rPr>
          <w:rFonts w:asciiTheme="minorHAnsi" w:hAnsiTheme="minorHAnsi" w:cstheme="minorHAnsi"/>
          <w:b/>
          <w:sz w:val="24"/>
          <w:szCs w:val="20"/>
        </w:rPr>
        <w:t>ates</w:t>
      </w:r>
      <w:r w:rsidR="00DA7868" w:rsidRPr="00F75F2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711062" w:rsidRPr="00F75F2A">
        <w:rPr>
          <w:rFonts w:asciiTheme="minorHAnsi" w:hAnsiTheme="minorHAnsi" w:cstheme="minorHAnsi"/>
          <w:b/>
          <w:sz w:val="24"/>
          <w:szCs w:val="20"/>
        </w:rPr>
        <w:t>202</w:t>
      </w:r>
      <w:r w:rsidR="007C10EF">
        <w:rPr>
          <w:rFonts w:asciiTheme="minorHAnsi" w:hAnsiTheme="minorHAnsi" w:cstheme="minorHAnsi"/>
          <w:b/>
          <w:sz w:val="24"/>
          <w:szCs w:val="20"/>
        </w:rPr>
        <w:t>3</w:t>
      </w:r>
    </w:p>
    <w:p w14:paraId="40753091" w14:textId="5F70E124" w:rsidR="00F76B14" w:rsidRPr="002F2F19" w:rsidRDefault="00AC3ED1" w:rsidP="002F2F19">
      <w:pPr>
        <w:ind w:left="0" w:firstLine="0"/>
        <w:contextualSpacing/>
        <w:jc w:val="center"/>
        <w:rPr>
          <w:rFonts w:asciiTheme="minorHAnsi" w:hAnsiTheme="minorHAnsi" w:cstheme="minorHAnsi"/>
          <w:b/>
          <w:color w:val="FF0000"/>
          <w:sz w:val="24"/>
          <w:szCs w:val="20"/>
        </w:rPr>
      </w:pPr>
      <w:r w:rsidRPr="00F75F2A">
        <w:rPr>
          <w:rFonts w:asciiTheme="minorHAnsi" w:hAnsiTheme="minorHAnsi" w:cstheme="minorHAnsi"/>
          <w:b/>
          <w:color w:val="FF0000"/>
          <w:sz w:val="24"/>
          <w:szCs w:val="20"/>
        </w:rPr>
        <w:t>COMPULSORY TO ATTEND</w:t>
      </w:r>
      <w:r w:rsidR="002F2F19">
        <w:rPr>
          <w:rFonts w:asciiTheme="minorHAnsi" w:hAnsiTheme="minorHAnsi" w:cstheme="minorHAnsi"/>
          <w:b/>
          <w:color w:val="FF0000"/>
          <w:sz w:val="24"/>
          <w:szCs w:val="20"/>
        </w:rPr>
        <w:t xml:space="preserve"> - </w:t>
      </w:r>
      <w:r w:rsidR="00224232" w:rsidRPr="00F75F2A">
        <w:rPr>
          <w:rFonts w:asciiTheme="minorHAnsi" w:hAnsiTheme="minorHAnsi" w:cstheme="minorHAnsi"/>
          <w:b/>
          <w:sz w:val="24"/>
          <w:szCs w:val="20"/>
        </w:rPr>
        <w:t>Please tick to confirm you can attend</w:t>
      </w:r>
      <w:r w:rsidR="00A43E85" w:rsidRPr="00F75F2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A43E85" w:rsidRPr="00F75F2A">
        <w:rPr>
          <w:rFonts w:asciiTheme="minorHAnsi" w:hAnsiTheme="minorHAnsi" w:cstheme="minorHAnsi"/>
          <w:b/>
          <w:sz w:val="24"/>
          <w:szCs w:val="20"/>
        </w:rPr>
        <w:sym w:font="Wingdings 2" w:char="F05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04"/>
        <w:gridCol w:w="3104"/>
      </w:tblGrid>
      <w:tr w:rsidR="00DA7868" w:rsidRPr="00F75F2A" w14:paraId="4BEFC3FE" w14:textId="77777777" w:rsidTr="00042D2A">
        <w:trPr>
          <w:trHeight w:val="570"/>
        </w:trPr>
        <w:tc>
          <w:tcPr>
            <w:tcW w:w="2031" w:type="pct"/>
            <w:shd w:val="clear" w:color="auto" w:fill="D9D9D9" w:themeFill="background1" w:themeFillShade="D9"/>
            <w:vAlign w:val="center"/>
            <w:hideMark/>
          </w:tcPr>
          <w:p w14:paraId="0832381B" w14:textId="3D7E5F8A" w:rsidR="00DA7868" w:rsidRPr="00F75F2A" w:rsidRDefault="00DA7868" w:rsidP="0000319E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2F2F2" w:themeFill="background1" w:themeFillShade="F2"/>
            <w:vAlign w:val="center"/>
            <w:hideMark/>
          </w:tcPr>
          <w:p w14:paraId="3586F1A0" w14:textId="2BC32648" w:rsidR="00DA7868" w:rsidRPr="00F75F2A" w:rsidRDefault="00B838AB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Bedford</w:t>
            </w:r>
          </w:p>
        </w:tc>
        <w:tc>
          <w:tcPr>
            <w:tcW w:w="1484" w:type="pct"/>
            <w:shd w:val="clear" w:color="auto" w:fill="D9D9D9" w:themeFill="background1" w:themeFillShade="D9"/>
            <w:vAlign w:val="center"/>
            <w:hideMark/>
          </w:tcPr>
          <w:p w14:paraId="648B37FD" w14:textId="08CD545A" w:rsidR="00DA7868" w:rsidRPr="00F75F2A" w:rsidRDefault="00B838AB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8"/>
              </w:rPr>
              <w:t>Luton</w:t>
            </w:r>
          </w:p>
        </w:tc>
      </w:tr>
      <w:tr w:rsidR="00042D2A" w:rsidRPr="00F75F2A" w14:paraId="36C15BD9" w14:textId="77777777" w:rsidTr="002F2F19">
        <w:tblPrEx>
          <w:jc w:val="center"/>
          <w:tblCellMar>
            <w:left w:w="0" w:type="dxa"/>
            <w:right w:w="0" w:type="dxa"/>
          </w:tblCellMar>
        </w:tblPrEx>
        <w:trPr>
          <w:trHeight w:val="1543"/>
          <w:jc w:val="center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56B3" w14:textId="4CC36F30" w:rsidR="00042D2A" w:rsidRPr="00F75F2A" w:rsidRDefault="00042D2A" w:rsidP="007879AD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Meet and Greet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– an opportunity for the staff team to meet and familiarise themselves with the weekly schedules and health and safety measures.</w:t>
            </w:r>
          </w:p>
          <w:p w14:paraId="4561D9FB" w14:textId="77777777" w:rsidR="00042D2A" w:rsidRPr="00F75F2A" w:rsidRDefault="00042D2A" w:rsidP="007879AD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9BC2388" w14:textId="77777777" w:rsidR="00042D2A" w:rsidRPr="00F75F2A" w:rsidRDefault="00042D2A" w:rsidP="00A421F2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Taster Day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 – an opportunity for family to visit the venue prior to scheme and meet their allocat</w:t>
            </w:r>
            <w:r w:rsidR="009C78F1" w:rsidRPr="00F75F2A">
              <w:rPr>
                <w:rFonts w:asciiTheme="minorHAnsi" w:hAnsiTheme="minorHAnsi" w:cstheme="minorHAnsi"/>
                <w:sz w:val="18"/>
                <w:szCs w:val="16"/>
              </w:rPr>
              <w:t xml:space="preserve">ed </w:t>
            </w:r>
            <w:r w:rsidRPr="00F75F2A">
              <w:rPr>
                <w:rFonts w:asciiTheme="minorHAnsi" w:hAnsiTheme="minorHAnsi" w:cstheme="minorHAnsi"/>
                <w:sz w:val="18"/>
                <w:szCs w:val="16"/>
              </w:rPr>
              <w:t>support worker</w:t>
            </w:r>
            <w:r w:rsidR="008D7E10" w:rsidRPr="00F75F2A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6FC92668" w14:textId="77777777" w:rsidR="008D7E10" w:rsidRPr="00F75F2A" w:rsidRDefault="008D7E10" w:rsidP="00A421F2">
            <w:pPr>
              <w:ind w:left="0" w:firstLine="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D6605F9" w14:textId="2E8FF34B" w:rsidR="008D7E10" w:rsidRPr="00F75F2A" w:rsidRDefault="00271AA7" w:rsidP="00A421F2">
            <w:pPr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Fire </w:t>
            </w:r>
            <w:r w:rsidR="0023201C" w:rsidRPr="00F75F2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procedures</w:t>
            </w:r>
          </w:p>
        </w:tc>
        <w:tc>
          <w:tcPr>
            <w:tcW w:w="1484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4F13" w14:textId="55F0FFCF" w:rsidR="00042D2A" w:rsidRPr="00F75F2A" w:rsidRDefault="00BC7539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Saturday 2</w:t>
            </w:r>
            <w:r w:rsidR="007C10EF">
              <w:rPr>
                <w:rFonts w:asciiTheme="minorHAnsi" w:hAnsiTheme="minorHAnsi" w:cstheme="minorHAnsi"/>
                <w:b/>
                <w:sz w:val="18"/>
                <w:szCs w:val="16"/>
              </w:rPr>
              <w:t>2nd</w:t>
            </w: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July</w:t>
            </w:r>
            <w:r w:rsidR="008D7E10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202</w:t>
            </w:r>
            <w:r w:rsidR="007C10EF"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  <w:p w14:paraId="525574BA" w14:textId="77777777" w:rsidR="00042D2A" w:rsidRPr="00F75F2A" w:rsidRDefault="00042D2A" w:rsidP="00042D2A">
            <w:pPr>
              <w:ind w:left="189" w:firstLine="6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90D2FB2" w14:textId="0FF6AD9E" w:rsidR="00042D2A" w:rsidRPr="00F75F2A" w:rsidRDefault="007C10EF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9</w:t>
            </w:r>
            <w:r w:rsidR="00271AA7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am</w:t>
            </w:r>
            <w:r w:rsidR="00042D2A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– </w:t>
            </w:r>
            <w:r w:rsidR="00271AA7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4B7793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:30</w:t>
            </w:r>
            <w:r w:rsidR="008D7E10"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pm</w:t>
            </w:r>
          </w:p>
          <w:p w14:paraId="6C463BDC" w14:textId="5C06231C" w:rsidR="008D7E10" w:rsidRPr="00F75F2A" w:rsidRDefault="008D7E10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27DD870" w14:textId="131392B2" w:rsidR="00271AA7" w:rsidRPr="00F75F2A" w:rsidRDefault="00271AA7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Wootton Lower School</w:t>
            </w:r>
          </w:p>
          <w:p w14:paraId="22A58AE9" w14:textId="77777777" w:rsidR="00042D2A" w:rsidRPr="00F75F2A" w:rsidRDefault="00042D2A" w:rsidP="00271AA7">
            <w:pPr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CC92D48" w14:textId="4320CA4C" w:rsidR="00042D2A" w:rsidRPr="00F75F2A" w:rsidRDefault="00042D2A" w:rsidP="00042D2A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0A417997" w14:textId="77777777" w:rsidR="007C10EF" w:rsidRPr="00F75F2A" w:rsidRDefault="007C10EF" w:rsidP="007C10EF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Saturday 2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2nd</w:t>
            </w: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July 202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  <w:p w14:paraId="64B14C71" w14:textId="77777777" w:rsidR="008D7E10" w:rsidRPr="00F75F2A" w:rsidRDefault="008D7E10" w:rsidP="008D7E10">
            <w:pPr>
              <w:ind w:left="189" w:firstLine="6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6F22CBD" w14:textId="79877639" w:rsidR="00271AA7" w:rsidRPr="00F75F2A" w:rsidRDefault="00271AA7" w:rsidP="00271AA7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9am – 1:30pm</w:t>
            </w:r>
          </w:p>
          <w:p w14:paraId="57408FED" w14:textId="62DE5894" w:rsidR="008D7E10" w:rsidRPr="00F75F2A" w:rsidRDefault="008D7E10" w:rsidP="008D7E10">
            <w:pPr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358A41F" w14:textId="0D86030B" w:rsidR="00042D2A" w:rsidRPr="00F75F2A" w:rsidRDefault="00271AA7" w:rsidP="00271AA7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  <w:b/>
                <w:sz w:val="18"/>
                <w:szCs w:val="16"/>
              </w:rPr>
              <w:t>Richmond Hill School West</w:t>
            </w:r>
          </w:p>
          <w:p w14:paraId="692F70C5" w14:textId="77777777" w:rsidR="00271AA7" w:rsidRPr="00F75F2A" w:rsidRDefault="00271AA7" w:rsidP="00271AA7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2A533CF" w14:textId="01B667D8" w:rsidR="00042D2A" w:rsidRPr="00F75F2A" w:rsidRDefault="00042D2A" w:rsidP="00042D2A">
            <w:pPr>
              <w:ind w:left="189" w:firstLine="6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75F2A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F2A">
              <w:rPr>
                <w:rFonts w:asciiTheme="minorHAnsi" w:hAnsiTheme="minorHAnsi" w:cstheme="minorHAnsi"/>
              </w:rPr>
              <w:instrText xml:space="preserve"> FORMCHECKBOX </w:instrText>
            </w:r>
            <w:r w:rsidR="002F2F19">
              <w:rPr>
                <w:rFonts w:asciiTheme="minorHAnsi" w:hAnsiTheme="minorHAnsi" w:cstheme="minorHAnsi"/>
              </w:rPr>
            </w:r>
            <w:r w:rsidR="002F2F19">
              <w:rPr>
                <w:rFonts w:asciiTheme="minorHAnsi" w:hAnsiTheme="minorHAnsi" w:cstheme="minorHAnsi"/>
              </w:rPr>
              <w:fldChar w:fldCharType="separate"/>
            </w:r>
            <w:r w:rsidRPr="00F75F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8A4686" w14:textId="77777777" w:rsidR="00271AA7" w:rsidRPr="00F75F2A" w:rsidRDefault="00271AA7" w:rsidP="00A97266">
      <w:pPr>
        <w:ind w:left="0" w:firstLine="0"/>
        <w:rPr>
          <w:rFonts w:asciiTheme="minorHAnsi" w:hAnsiTheme="minorHAnsi" w:cstheme="minorHAnsi"/>
        </w:rPr>
      </w:pPr>
    </w:p>
    <w:p w14:paraId="0F6196A9" w14:textId="6BD0CFCF" w:rsidR="008D7E10" w:rsidRPr="00F75F2A" w:rsidRDefault="008D7E10" w:rsidP="008D7E10">
      <w:pPr>
        <w:jc w:val="center"/>
        <w:rPr>
          <w:rFonts w:asciiTheme="minorHAnsi" w:hAnsiTheme="minorHAnsi" w:cstheme="minorHAnsi"/>
          <w:sz w:val="18"/>
          <w:szCs w:val="18"/>
        </w:rPr>
      </w:pPr>
      <w:r w:rsidRPr="00F75F2A">
        <w:rPr>
          <w:rFonts w:asciiTheme="minorHAnsi" w:hAnsiTheme="minorHAnsi" w:cstheme="minorHAnsi"/>
          <w:sz w:val="18"/>
          <w:szCs w:val="18"/>
        </w:rPr>
        <w:t>Times may change, but you will be notified in advance</w:t>
      </w:r>
      <w:r w:rsidR="00BF2D7A" w:rsidRPr="00F75F2A">
        <w:rPr>
          <w:rFonts w:asciiTheme="minorHAnsi" w:hAnsiTheme="minorHAnsi" w:cstheme="minorHAnsi"/>
          <w:sz w:val="18"/>
          <w:szCs w:val="18"/>
        </w:rPr>
        <w:t>.</w:t>
      </w:r>
    </w:p>
    <w:p w14:paraId="0A057B8D" w14:textId="77777777" w:rsidR="008D7E10" w:rsidRPr="00F75F2A" w:rsidRDefault="008D7E10" w:rsidP="00A97266">
      <w:pPr>
        <w:ind w:left="0" w:firstLine="0"/>
        <w:rPr>
          <w:rFonts w:asciiTheme="minorHAnsi" w:hAnsiTheme="minorHAnsi" w:cstheme="minorHAnsi"/>
        </w:rPr>
      </w:pPr>
    </w:p>
    <w:sectPr w:rsidR="008D7E10" w:rsidRPr="00F75F2A" w:rsidSect="002F2F19">
      <w:headerReference w:type="first" r:id="rId9"/>
      <w:footerReference w:type="first" r:id="rId10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59AE" w14:textId="77777777" w:rsidR="00395CC1" w:rsidRDefault="00395CC1" w:rsidP="005E27BC">
      <w:r>
        <w:separator/>
      </w:r>
    </w:p>
  </w:endnote>
  <w:endnote w:type="continuationSeparator" w:id="0">
    <w:p w14:paraId="45B440FB" w14:textId="77777777" w:rsidR="00395CC1" w:rsidRDefault="00395CC1" w:rsidP="005E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CB0" w14:textId="77777777" w:rsidR="00577F93" w:rsidRPr="002F5CB9" w:rsidRDefault="00577F93" w:rsidP="002F5CB9">
    <w:pPr>
      <w:pStyle w:val="Footer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6B6" w14:textId="77777777" w:rsidR="00395CC1" w:rsidRDefault="00395CC1" w:rsidP="005E27BC">
      <w:r>
        <w:separator/>
      </w:r>
    </w:p>
  </w:footnote>
  <w:footnote w:type="continuationSeparator" w:id="0">
    <w:p w14:paraId="35DF4EB8" w14:textId="77777777" w:rsidR="00395CC1" w:rsidRDefault="00395CC1" w:rsidP="005E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B8B" w14:textId="77777777" w:rsidR="00577F93" w:rsidRDefault="00C25C35" w:rsidP="00E63F45">
    <w:pPr>
      <w:pStyle w:val="Header"/>
      <w:ind w:left="0" w:firstLine="0"/>
      <w:jc w:val="center"/>
      <w:rPr>
        <w:rFonts w:ascii="Tahoma" w:hAnsi="Tahoma" w:cs="Tahoma"/>
        <w:bCs/>
        <w:sz w:val="18"/>
        <w:szCs w:val="18"/>
        <w:lang w:val="en-US"/>
      </w:rPr>
    </w:pPr>
    <w:r>
      <w:rPr>
        <w:noProof/>
        <w:lang w:eastAsia="en-GB"/>
      </w:rPr>
      <w:drawing>
        <wp:inline distT="0" distB="0" distL="0" distR="0" wp14:anchorId="7B76F016" wp14:editId="590AE16B">
          <wp:extent cx="1820849" cy="681554"/>
          <wp:effectExtent l="0" t="0" r="8255" b="4445"/>
          <wp:docPr id="5" name="Picture 5" descr="N:\Administration\Logos &amp; Templates\AB Logo 2017\Autism_Bedfordshire_Final\Autism_Bedfordshire_Final\Autism_Bedfordsh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istration\Logos &amp; Templates\AB Logo 2017\Autism_Bedfordshire_Final\Autism_Bedfordshire_Final\Autism_Bedfordsh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74" cy="68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03011" w14:textId="77777777"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  <w:lang w:eastAsia="en-GB"/>
      </w:rPr>
      <w:t>Suite B1, 1 Hammond Road, Elms Industrial Estate, Bedford MK41 0UD</w:t>
    </w:r>
  </w:p>
  <w:p w14:paraId="0200DD96" w14:textId="77777777"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Tel: 01234 350704 (helpline) / 01234 214871 (general enquiries)</w:t>
    </w:r>
  </w:p>
  <w:p w14:paraId="76417C0F" w14:textId="77777777"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Email: enquiries@autismbeds.org</w:t>
    </w:r>
  </w:p>
  <w:p w14:paraId="494150F9" w14:textId="77777777" w:rsidR="00C25C35" w:rsidRDefault="00C25C35" w:rsidP="00C25C35">
    <w:pPr>
      <w:spacing w:after="120"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Website: </w:t>
    </w:r>
    <w:hyperlink r:id="rId2" w:history="1">
      <w:r>
        <w:rPr>
          <w:rStyle w:val="Hyperlink"/>
          <w:rFonts w:ascii="Tahoma" w:hAnsi="Tahoma" w:cs="Tahoma"/>
          <w:sz w:val="18"/>
          <w:szCs w:val="18"/>
        </w:rPr>
        <w:t>www.autismbedfordshire.net</w:t>
      </w:r>
    </w:hyperlink>
  </w:p>
  <w:p w14:paraId="5C88F466" w14:textId="1176A8B4" w:rsidR="00577F93" w:rsidRPr="002F2F19" w:rsidRDefault="00C25C35" w:rsidP="002F2F19">
    <w:pPr>
      <w:spacing w:after="120"/>
      <w:jc w:val="center"/>
      <w:rPr>
        <w:rFonts w:ascii="Tahoma" w:hAnsi="Tahoma" w:cs="Tahoma"/>
        <w:color w:val="F8981D"/>
        <w:spacing w:val="-14"/>
        <w:sz w:val="20"/>
        <w:szCs w:val="20"/>
      </w:rPr>
    </w:pPr>
    <w:r>
      <w:rPr>
        <w:rFonts w:ascii="Tahoma" w:hAnsi="Tahoma" w:cs="Tahoma"/>
        <w:color w:val="F8981D"/>
        <w:spacing w:val="-14"/>
        <w:sz w:val="20"/>
        <w:szCs w:val="20"/>
      </w:rPr>
      <w:t>Registered Charity No. 1100722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810"/>
    <w:multiLevelType w:val="hybridMultilevel"/>
    <w:tmpl w:val="A394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896"/>
    <w:multiLevelType w:val="hybridMultilevel"/>
    <w:tmpl w:val="A6DCD9EA"/>
    <w:lvl w:ilvl="0" w:tplc="C19046F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3D7F"/>
    <w:multiLevelType w:val="hybridMultilevel"/>
    <w:tmpl w:val="C8EE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E64"/>
    <w:multiLevelType w:val="hybridMultilevel"/>
    <w:tmpl w:val="82D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4091">
    <w:abstractNumId w:val="2"/>
  </w:num>
  <w:num w:numId="2" w16cid:durableId="1020007857">
    <w:abstractNumId w:val="3"/>
  </w:num>
  <w:num w:numId="3" w16cid:durableId="722145623">
    <w:abstractNumId w:val="0"/>
  </w:num>
  <w:num w:numId="4" w16cid:durableId="149687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C"/>
    <w:rsid w:val="0000319E"/>
    <w:rsid w:val="00005256"/>
    <w:rsid w:val="00042D2A"/>
    <w:rsid w:val="00075147"/>
    <w:rsid w:val="000A25D9"/>
    <w:rsid w:val="000A4450"/>
    <w:rsid w:val="000E5E00"/>
    <w:rsid w:val="000F18A1"/>
    <w:rsid w:val="000F7E9D"/>
    <w:rsid w:val="00103C61"/>
    <w:rsid w:val="001240F7"/>
    <w:rsid w:val="00125DAA"/>
    <w:rsid w:val="0013744D"/>
    <w:rsid w:val="001470E2"/>
    <w:rsid w:val="001639B6"/>
    <w:rsid w:val="00165F7C"/>
    <w:rsid w:val="001B2B77"/>
    <w:rsid w:val="001B3341"/>
    <w:rsid w:val="001C158D"/>
    <w:rsid w:val="001C73A0"/>
    <w:rsid w:val="001D7936"/>
    <w:rsid w:val="00204022"/>
    <w:rsid w:val="00221B0A"/>
    <w:rsid w:val="00224232"/>
    <w:rsid w:val="0023201C"/>
    <w:rsid w:val="002369B5"/>
    <w:rsid w:val="00240348"/>
    <w:rsid w:val="0024626E"/>
    <w:rsid w:val="00251DC2"/>
    <w:rsid w:val="002549D4"/>
    <w:rsid w:val="00256D19"/>
    <w:rsid w:val="002672E8"/>
    <w:rsid w:val="00271AA7"/>
    <w:rsid w:val="002A6E05"/>
    <w:rsid w:val="002E3A11"/>
    <w:rsid w:val="002F2F19"/>
    <w:rsid w:val="002F5CB9"/>
    <w:rsid w:val="00313483"/>
    <w:rsid w:val="00316BD4"/>
    <w:rsid w:val="00316ED3"/>
    <w:rsid w:val="00330E26"/>
    <w:rsid w:val="00347CB2"/>
    <w:rsid w:val="00360E99"/>
    <w:rsid w:val="00374B0F"/>
    <w:rsid w:val="00395CC1"/>
    <w:rsid w:val="003A2606"/>
    <w:rsid w:val="003D00FE"/>
    <w:rsid w:val="003F741A"/>
    <w:rsid w:val="004569B6"/>
    <w:rsid w:val="00476FBA"/>
    <w:rsid w:val="00497AC7"/>
    <w:rsid w:val="004A73E3"/>
    <w:rsid w:val="004B7793"/>
    <w:rsid w:val="004E4DDF"/>
    <w:rsid w:val="005109AF"/>
    <w:rsid w:val="00525B04"/>
    <w:rsid w:val="00543640"/>
    <w:rsid w:val="00545885"/>
    <w:rsid w:val="00576D9C"/>
    <w:rsid w:val="00577B17"/>
    <w:rsid w:val="00577F93"/>
    <w:rsid w:val="005A2DFE"/>
    <w:rsid w:val="005B31E4"/>
    <w:rsid w:val="005B4742"/>
    <w:rsid w:val="005C32F6"/>
    <w:rsid w:val="005E27BC"/>
    <w:rsid w:val="00622500"/>
    <w:rsid w:val="006A09B6"/>
    <w:rsid w:val="006B196A"/>
    <w:rsid w:val="006B352F"/>
    <w:rsid w:val="006C21CB"/>
    <w:rsid w:val="006C2356"/>
    <w:rsid w:val="006E3E1B"/>
    <w:rsid w:val="00711062"/>
    <w:rsid w:val="00735434"/>
    <w:rsid w:val="00762BD0"/>
    <w:rsid w:val="00763033"/>
    <w:rsid w:val="007879AD"/>
    <w:rsid w:val="00787F81"/>
    <w:rsid w:val="00794736"/>
    <w:rsid w:val="007B5874"/>
    <w:rsid w:val="007B5DFA"/>
    <w:rsid w:val="007B71B1"/>
    <w:rsid w:val="007B7F01"/>
    <w:rsid w:val="007C10EF"/>
    <w:rsid w:val="007C514C"/>
    <w:rsid w:val="007C6CF6"/>
    <w:rsid w:val="007C7849"/>
    <w:rsid w:val="007D7018"/>
    <w:rsid w:val="00821639"/>
    <w:rsid w:val="00825358"/>
    <w:rsid w:val="00831692"/>
    <w:rsid w:val="00853474"/>
    <w:rsid w:val="00892FF1"/>
    <w:rsid w:val="008A1094"/>
    <w:rsid w:val="008A212A"/>
    <w:rsid w:val="008C3E6C"/>
    <w:rsid w:val="008D1640"/>
    <w:rsid w:val="008D7E10"/>
    <w:rsid w:val="009147D1"/>
    <w:rsid w:val="00946567"/>
    <w:rsid w:val="009C75AC"/>
    <w:rsid w:val="009C78F1"/>
    <w:rsid w:val="009F2A9C"/>
    <w:rsid w:val="009F7466"/>
    <w:rsid w:val="00A20877"/>
    <w:rsid w:val="00A222A5"/>
    <w:rsid w:val="00A24C1F"/>
    <w:rsid w:val="00A301CB"/>
    <w:rsid w:val="00A40C98"/>
    <w:rsid w:val="00A421F2"/>
    <w:rsid w:val="00A43E85"/>
    <w:rsid w:val="00A443A3"/>
    <w:rsid w:val="00A44EE9"/>
    <w:rsid w:val="00A46DE6"/>
    <w:rsid w:val="00A7397F"/>
    <w:rsid w:val="00A926CB"/>
    <w:rsid w:val="00A938D6"/>
    <w:rsid w:val="00A939DC"/>
    <w:rsid w:val="00A97266"/>
    <w:rsid w:val="00AC3ED1"/>
    <w:rsid w:val="00AE239D"/>
    <w:rsid w:val="00AE3637"/>
    <w:rsid w:val="00AF1E0E"/>
    <w:rsid w:val="00B174FD"/>
    <w:rsid w:val="00B21B44"/>
    <w:rsid w:val="00B36570"/>
    <w:rsid w:val="00B506AD"/>
    <w:rsid w:val="00B667B7"/>
    <w:rsid w:val="00B74320"/>
    <w:rsid w:val="00B838AB"/>
    <w:rsid w:val="00B94C45"/>
    <w:rsid w:val="00BA7D37"/>
    <w:rsid w:val="00BB6C91"/>
    <w:rsid w:val="00BC7539"/>
    <w:rsid w:val="00BE27EA"/>
    <w:rsid w:val="00BE2D73"/>
    <w:rsid w:val="00BE6100"/>
    <w:rsid w:val="00BF0440"/>
    <w:rsid w:val="00BF2D7A"/>
    <w:rsid w:val="00BF47ED"/>
    <w:rsid w:val="00C028C8"/>
    <w:rsid w:val="00C1689E"/>
    <w:rsid w:val="00C21863"/>
    <w:rsid w:val="00C25C35"/>
    <w:rsid w:val="00C537E8"/>
    <w:rsid w:val="00C54A3B"/>
    <w:rsid w:val="00C56E1B"/>
    <w:rsid w:val="00C61C4E"/>
    <w:rsid w:val="00C84F58"/>
    <w:rsid w:val="00CD2866"/>
    <w:rsid w:val="00D20BD3"/>
    <w:rsid w:val="00D268D8"/>
    <w:rsid w:val="00D26DF1"/>
    <w:rsid w:val="00D3647A"/>
    <w:rsid w:val="00D43BE5"/>
    <w:rsid w:val="00D47224"/>
    <w:rsid w:val="00D61833"/>
    <w:rsid w:val="00D82D46"/>
    <w:rsid w:val="00D90347"/>
    <w:rsid w:val="00DA7868"/>
    <w:rsid w:val="00E26767"/>
    <w:rsid w:val="00E4163A"/>
    <w:rsid w:val="00E422A9"/>
    <w:rsid w:val="00E4644A"/>
    <w:rsid w:val="00E618E9"/>
    <w:rsid w:val="00E63F45"/>
    <w:rsid w:val="00E809A3"/>
    <w:rsid w:val="00EB1A02"/>
    <w:rsid w:val="00EC0D37"/>
    <w:rsid w:val="00EC21DF"/>
    <w:rsid w:val="00ED28D8"/>
    <w:rsid w:val="00EE2E9A"/>
    <w:rsid w:val="00EE3B4F"/>
    <w:rsid w:val="00F25D93"/>
    <w:rsid w:val="00F31803"/>
    <w:rsid w:val="00F3679C"/>
    <w:rsid w:val="00F556E7"/>
    <w:rsid w:val="00F75F2A"/>
    <w:rsid w:val="00F76B14"/>
    <w:rsid w:val="00F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BB25"/>
  <w15:docId w15:val="{20F8B1BD-505A-45E1-9C9F-AF9D561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BC"/>
    <w:pPr>
      <w:ind w:left="714" w:hanging="357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763033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2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BE5"/>
    <w:pPr>
      <w:ind w:left="720"/>
      <w:contextualSpacing/>
    </w:pPr>
  </w:style>
  <w:style w:type="paragraph" w:styleId="NoSpacing">
    <w:name w:val="No Spacing"/>
    <w:uiPriority w:val="1"/>
    <w:qFormat/>
    <w:rsid w:val="00762BD0"/>
    <w:pPr>
      <w:ind w:left="714" w:hanging="357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09B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6303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76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eme@autismbe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mbedfordshir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0D67-84A6-4726-9AC0-5FDEDD5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autisimbeds</Company>
  <LinksUpToDate>false</LinksUpToDate>
  <CharactersWithSpaces>4681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http://www.autismbedfordshire.net/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mailto:enquiries@autismbeds.org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Osborne</dc:creator>
  <cp:keywords/>
  <cp:lastModifiedBy>Amy Gavin-Birch</cp:lastModifiedBy>
  <cp:revision>3</cp:revision>
  <cp:lastPrinted>2016-02-16T10:05:00Z</cp:lastPrinted>
  <dcterms:created xsi:type="dcterms:W3CDTF">2023-02-03T20:00:00Z</dcterms:created>
  <dcterms:modified xsi:type="dcterms:W3CDTF">2023-02-03T20:08:00Z</dcterms:modified>
</cp:coreProperties>
</file>